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02" w:rsidRDefault="00AA3602">
      <w:pPr>
        <w:spacing w:line="560" w:lineRule="exact"/>
        <w:jc w:val="center"/>
        <w:rPr>
          <w:rFonts w:ascii="宋体" w:cs="方正大标宋_GBK"/>
          <w:b/>
          <w:bCs/>
          <w:sz w:val="36"/>
          <w:szCs w:val="36"/>
        </w:rPr>
      </w:pPr>
      <w:r>
        <w:rPr>
          <w:rFonts w:ascii="宋体" w:hAnsi="宋体" w:cs="方正大标宋_GBK" w:hint="eastAsia"/>
          <w:b/>
          <w:bCs/>
          <w:sz w:val="36"/>
          <w:szCs w:val="36"/>
        </w:rPr>
        <w:t>芷江县</w:t>
      </w:r>
      <w:r w:rsidR="007E43C0">
        <w:rPr>
          <w:rFonts w:ascii="宋体" w:hAnsi="宋体" w:cs="方正大标宋_GBK" w:hint="eastAsia"/>
          <w:b/>
          <w:bCs/>
          <w:sz w:val="36"/>
          <w:szCs w:val="36"/>
        </w:rPr>
        <w:t>住房保障服务中心</w:t>
      </w:r>
      <w:r>
        <w:rPr>
          <w:rFonts w:ascii="宋体" w:hAnsi="宋体" w:cs="方正大标宋_GBK"/>
          <w:b/>
          <w:bCs/>
          <w:sz w:val="36"/>
          <w:szCs w:val="36"/>
        </w:rPr>
        <w:t>20</w:t>
      </w:r>
      <w:r w:rsidR="004B1C16">
        <w:rPr>
          <w:rFonts w:ascii="宋体" w:hAnsi="宋体" w:cs="方正大标宋_GBK" w:hint="eastAsia"/>
          <w:b/>
          <w:bCs/>
          <w:sz w:val="36"/>
          <w:szCs w:val="36"/>
        </w:rPr>
        <w:t>1</w:t>
      </w:r>
      <w:r w:rsidR="007E43C0">
        <w:rPr>
          <w:rFonts w:ascii="宋体" w:hAnsi="宋体" w:cs="方正大标宋_GBK" w:hint="eastAsia"/>
          <w:b/>
          <w:bCs/>
          <w:sz w:val="36"/>
          <w:szCs w:val="36"/>
        </w:rPr>
        <w:t>9</w:t>
      </w:r>
      <w:r>
        <w:rPr>
          <w:rFonts w:ascii="宋体" w:hAnsi="宋体" w:cs="方正大标宋_GBK" w:hint="eastAsia"/>
          <w:b/>
          <w:bCs/>
          <w:sz w:val="36"/>
          <w:szCs w:val="36"/>
        </w:rPr>
        <w:t>年部门整体支出绩效自评报告</w:t>
      </w:r>
    </w:p>
    <w:p w:rsidR="00AA3602" w:rsidRDefault="00AA3602">
      <w:pPr>
        <w:snapToGrid w:val="0"/>
        <w:spacing w:line="560" w:lineRule="exact"/>
      </w:pPr>
    </w:p>
    <w:p w:rsidR="00AA3602" w:rsidRDefault="00AA3602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根据《预算法》有关</w:t>
      </w:r>
      <w:r>
        <w:rPr>
          <w:rFonts w:ascii="??_GB2312" w:hAnsi="??_GB2312" w:cs="??_GB2312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</w:rPr>
        <w:t>各级政府、各部门、各单位应当对预算支出情况开展绩效评价</w:t>
      </w:r>
      <w:r>
        <w:rPr>
          <w:rFonts w:ascii="??_GB2312" w:hAnsi="??_GB2312" w:cs="??_GB2312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</w:rPr>
        <w:t>的规定，我单位对部门整体支出进行了绩效评价</w:t>
      </w:r>
      <w:r>
        <w:rPr>
          <w:rFonts w:ascii="??_GB2312" w:hAnsi="??_GB2312" w:cs="??_GB2312"/>
          <w:sz w:val="30"/>
          <w:szCs w:val="30"/>
        </w:rPr>
        <w:t>,</w:t>
      </w:r>
      <w:r>
        <w:rPr>
          <w:rFonts w:ascii="宋体" w:hAnsi="宋体" w:cs="宋体" w:hint="eastAsia"/>
          <w:sz w:val="30"/>
          <w:szCs w:val="30"/>
        </w:rPr>
        <w:t>现将有关情况报告如下：</w:t>
      </w:r>
    </w:p>
    <w:p w:rsidR="00AA3602" w:rsidRDefault="00AA360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>一、基本情况</w:t>
      </w:r>
    </w:p>
    <w:p w:rsidR="00CF3B5C" w:rsidRDefault="00CF3B5C" w:rsidP="00CF3B5C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职能职责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负责全县物业专项维修资金业务指导工作，负责全县专项维修资金缴存、拨付使用等服务工作。</w:t>
      </w:r>
    </w:p>
    <w:p w:rsidR="00CF3B5C" w:rsidRDefault="00CF3B5C" w:rsidP="00CF3B5C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、负责全县公租房（直管公房）后续服务保障工作，承担全县保障性住房建设工作。</w:t>
      </w:r>
    </w:p>
    <w:p w:rsidR="00CF3B5C" w:rsidRDefault="00CF3B5C" w:rsidP="00CF3B5C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、负责全县房屋白蚁防治及灭治技术保障服务工作。</w:t>
      </w:r>
    </w:p>
    <w:p w:rsidR="00CF3B5C" w:rsidRDefault="00CF3B5C" w:rsidP="00CF3B5C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、承担县住房和城乡建设局交办的其他工作。</w:t>
      </w:r>
    </w:p>
    <w:p w:rsidR="00AA3602" w:rsidRDefault="00AA3602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（二）、机构人员情况：核定全额</w:t>
      </w:r>
      <w:r w:rsidR="000D4A35">
        <w:rPr>
          <w:rFonts w:ascii="宋体" w:hAnsi="宋体" w:cs="宋体" w:hint="eastAsia"/>
          <w:sz w:val="30"/>
          <w:szCs w:val="30"/>
        </w:rPr>
        <w:t>事业</w:t>
      </w:r>
      <w:r>
        <w:rPr>
          <w:rFonts w:ascii="宋体" w:hAnsi="宋体" w:cs="宋体" w:hint="eastAsia"/>
          <w:sz w:val="30"/>
          <w:szCs w:val="30"/>
        </w:rPr>
        <w:t>编制</w:t>
      </w:r>
      <w:r>
        <w:rPr>
          <w:rFonts w:ascii="??_GB2312" w:hAnsi="??_GB2312" w:cs="??_GB2312"/>
          <w:sz w:val="30"/>
          <w:szCs w:val="30"/>
        </w:rPr>
        <w:t>12</w:t>
      </w:r>
      <w:r>
        <w:rPr>
          <w:rFonts w:ascii="宋体" w:hAnsi="宋体" w:cs="宋体" w:hint="eastAsia"/>
          <w:sz w:val="30"/>
          <w:szCs w:val="30"/>
        </w:rPr>
        <w:t>名，事业编制</w:t>
      </w:r>
      <w:r w:rsidR="00CF3B5C">
        <w:rPr>
          <w:rFonts w:ascii="??_GB2312" w:hAnsi="??_GB2312" w:cs="??_GB2312" w:hint="eastAsia"/>
          <w:sz w:val="30"/>
          <w:szCs w:val="30"/>
        </w:rPr>
        <w:t>51</w:t>
      </w:r>
      <w:r>
        <w:rPr>
          <w:rFonts w:ascii="宋体" w:hAnsi="宋体" w:cs="宋体" w:hint="eastAsia"/>
          <w:sz w:val="30"/>
          <w:szCs w:val="30"/>
        </w:rPr>
        <w:t>名</w:t>
      </w:r>
      <w:r>
        <w:rPr>
          <w:rFonts w:ascii="??_GB2312" w:hAnsi="??_GB2312" w:cs="??_GB2312"/>
          <w:sz w:val="30"/>
          <w:szCs w:val="30"/>
        </w:rPr>
        <w:t>,</w:t>
      </w:r>
      <w:r>
        <w:rPr>
          <w:rFonts w:ascii="宋体" w:hAnsi="宋体" w:cs="宋体" w:hint="eastAsia"/>
          <w:sz w:val="30"/>
          <w:szCs w:val="30"/>
        </w:rPr>
        <w:t>共</w:t>
      </w:r>
      <w:r w:rsidR="00CF3B5C">
        <w:rPr>
          <w:rFonts w:ascii="??_GB2312" w:hAnsi="??_GB2312" w:cs="??_GB2312" w:hint="eastAsia"/>
          <w:sz w:val="30"/>
          <w:szCs w:val="30"/>
        </w:rPr>
        <w:t>63</w:t>
      </w:r>
      <w:r>
        <w:rPr>
          <w:rFonts w:ascii="宋体" w:hAnsi="宋体" w:cs="宋体" w:hint="eastAsia"/>
          <w:sz w:val="30"/>
          <w:szCs w:val="30"/>
        </w:rPr>
        <w:t>名；</w:t>
      </w:r>
      <w:r>
        <w:rPr>
          <w:rFonts w:ascii="??_GB2312" w:hAnsi="??_GB2312" w:cs="??_GB2312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实有人数为</w:t>
      </w:r>
      <w:r w:rsidR="00CF3B5C">
        <w:rPr>
          <w:rFonts w:ascii="??_GB2312" w:hAnsi="??_GB2312" w:cs="??_GB2312" w:hint="eastAsia"/>
          <w:sz w:val="30"/>
          <w:szCs w:val="30"/>
        </w:rPr>
        <w:t>56</w:t>
      </w:r>
      <w:r>
        <w:rPr>
          <w:rFonts w:ascii="宋体" w:hAnsi="宋体" w:cs="宋体" w:hint="eastAsia"/>
          <w:sz w:val="30"/>
          <w:szCs w:val="30"/>
        </w:rPr>
        <w:t>人。</w:t>
      </w:r>
    </w:p>
    <w:p w:rsidR="00AA3602" w:rsidRDefault="00AA3602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（三）、单位整体支出规模：</w:t>
      </w:r>
      <w:r w:rsidR="00ED5F84">
        <w:rPr>
          <w:rFonts w:ascii="??_GB2312" w:hAnsi="??_GB2312" w:cs="??_GB2312" w:hint="eastAsia"/>
          <w:sz w:val="30"/>
          <w:szCs w:val="30"/>
        </w:rPr>
        <w:t>2019</w:t>
      </w:r>
      <w:r>
        <w:rPr>
          <w:rFonts w:ascii="宋体" w:hAnsi="宋体" w:cs="宋体" w:hint="eastAsia"/>
          <w:sz w:val="30"/>
          <w:szCs w:val="30"/>
        </w:rPr>
        <w:t>年财政预算为</w:t>
      </w:r>
      <w:r w:rsidR="00705636">
        <w:rPr>
          <w:rFonts w:ascii="??_GB2312" w:hAnsi="??_GB2312" w:cs="??_GB2312" w:hint="eastAsia"/>
          <w:sz w:val="30"/>
          <w:szCs w:val="30"/>
        </w:rPr>
        <w:t>439.73</w:t>
      </w:r>
      <w:r>
        <w:rPr>
          <w:rFonts w:ascii="宋体" w:hAnsi="宋体" w:cs="宋体" w:hint="eastAsia"/>
          <w:sz w:val="30"/>
          <w:szCs w:val="30"/>
        </w:rPr>
        <w:t>万元，主要用于人头经费安排，行政运行的办公费及直管公房维修改造管理费</w:t>
      </w:r>
      <w:r w:rsidR="004B1C16">
        <w:rPr>
          <w:rFonts w:ascii="宋体" w:hAnsi="宋体" w:cs="宋体" w:hint="eastAsia"/>
          <w:sz w:val="30"/>
          <w:szCs w:val="30"/>
        </w:rPr>
        <w:t>，白蚁防治专项经费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AA3602" w:rsidRDefault="00AA3602" w:rsidP="00924D4D">
      <w:pPr>
        <w:adjustRightInd w:val="0"/>
        <w:snapToGrid w:val="0"/>
        <w:spacing w:line="560" w:lineRule="exact"/>
        <w:ind w:firstLineChars="200" w:firstLine="602"/>
        <w:rPr>
          <w:rFonts w:ascii="??_GB2312" w:hAnsi="??_GB2312" w:cs="??_GB2312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二、单位整体支出受理及使用情况</w:t>
      </w:r>
    </w:p>
    <w:p w:rsidR="00AA3602" w:rsidRDefault="00AA3602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（一）基本支出：</w:t>
      </w:r>
      <w:r>
        <w:rPr>
          <w:rFonts w:ascii="??_GB2312" w:hAnsi="??_GB2312" w:cs="??_GB2312"/>
          <w:sz w:val="30"/>
          <w:szCs w:val="30"/>
        </w:rPr>
        <w:t>201</w:t>
      </w:r>
      <w:r w:rsidR="000579BE">
        <w:rPr>
          <w:rFonts w:ascii="??_GB2312" w:hAnsi="??_GB2312" w:cs="??_GB2312" w:hint="eastAsia"/>
          <w:sz w:val="30"/>
          <w:szCs w:val="30"/>
        </w:rPr>
        <w:t>9</w:t>
      </w:r>
      <w:r>
        <w:rPr>
          <w:rFonts w:ascii="宋体" w:hAnsi="宋体" w:cs="宋体" w:hint="eastAsia"/>
          <w:sz w:val="30"/>
          <w:szCs w:val="30"/>
        </w:rPr>
        <w:t>年度我单位支出</w:t>
      </w:r>
      <w:r w:rsidR="000579BE">
        <w:rPr>
          <w:rFonts w:ascii="??_GB2312" w:hAnsi="??_GB2312" w:cs="??_GB2312" w:hint="eastAsia"/>
          <w:sz w:val="30"/>
          <w:szCs w:val="30"/>
        </w:rPr>
        <w:t>715.68</w:t>
      </w:r>
      <w:r>
        <w:rPr>
          <w:rFonts w:ascii="宋体" w:hAnsi="宋体" w:cs="宋体" w:hint="eastAsia"/>
          <w:sz w:val="30"/>
          <w:szCs w:val="30"/>
        </w:rPr>
        <w:t>万元，其中支出公务接待费</w:t>
      </w:r>
      <w:r w:rsidR="00C56C50">
        <w:rPr>
          <w:rFonts w:ascii="??_GB2312" w:hAnsi="??_GB2312" w:cs="??_GB2312" w:hint="eastAsia"/>
          <w:sz w:val="30"/>
          <w:szCs w:val="30"/>
        </w:rPr>
        <w:t>1.34</w:t>
      </w:r>
      <w:r>
        <w:rPr>
          <w:rFonts w:ascii="宋体" w:hAnsi="宋体" w:cs="宋体" w:hint="eastAsia"/>
          <w:sz w:val="30"/>
          <w:szCs w:val="30"/>
        </w:rPr>
        <w:t>万元，公务用车运行维护</w:t>
      </w:r>
      <w:r w:rsidR="00C56C50">
        <w:rPr>
          <w:rFonts w:ascii="??_GB2312" w:hAnsi="??_GB2312" w:cs="??_GB2312" w:hint="eastAsia"/>
          <w:sz w:val="30"/>
          <w:szCs w:val="30"/>
        </w:rPr>
        <w:t>8.94</w:t>
      </w:r>
      <w:r>
        <w:rPr>
          <w:rFonts w:ascii="宋体" w:hAnsi="宋体" w:cs="宋体" w:hint="eastAsia"/>
          <w:sz w:val="30"/>
          <w:szCs w:val="30"/>
        </w:rPr>
        <w:t>万元，预算的经费主要用于三个方面：</w:t>
      </w:r>
    </w:p>
    <w:p w:rsidR="00AA3602" w:rsidRDefault="00AA3602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??_GB2312" w:hAnsi="??_GB2312" w:cs="??_GB2312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、工资福利支出</w:t>
      </w:r>
      <w:r w:rsidR="00805457">
        <w:rPr>
          <w:rFonts w:ascii="??_GB2312" w:hAnsi="??_GB2312" w:cs="??_GB2312" w:hint="eastAsia"/>
          <w:sz w:val="30"/>
          <w:szCs w:val="30"/>
        </w:rPr>
        <w:t>343.14</w:t>
      </w:r>
      <w:r>
        <w:rPr>
          <w:rFonts w:ascii="宋体" w:hAnsi="宋体" w:cs="宋体" w:hint="eastAsia"/>
          <w:sz w:val="30"/>
          <w:szCs w:val="30"/>
        </w:rPr>
        <w:t>万元</w:t>
      </w:r>
      <w:r>
        <w:rPr>
          <w:rFonts w:ascii="??_GB2312" w:hAnsi="??_GB2312" w:cs="??_GB2312"/>
          <w:sz w:val="30"/>
          <w:szCs w:val="30"/>
        </w:rPr>
        <w:t>;</w:t>
      </w:r>
    </w:p>
    <w:p w:rsidR="00AA3602" w:rsidRDefault="00AA3602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??_GB2312" w:hAnsi="??_GB2312" w:cs="??_GB2312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、一般商品和服务支出</w:t>
      </w:r>
      <w:r w:rsidR="00805457">
        <w:rPr>
          <w:rFonts w:ascii="??_GB2312" w:hAnsi="??_GB2312" w:cs="??_GB2312" w:hint="eastAsia"/>
          <w:sz w:val="30"/>
          <w:szCs w:val="30"/>
        </w:rPr>
        <w:t>191.32</w:t>
      </w:r>
      <w:r>
        <w:rPr>
          <w:rFonts w:ascii="宋体" w:hAnsi="宋体" w:cs="宋体" w:hint="eastAsia"/>
          <w:sz w:val="30"/>
          <w:szCs w:val="30"/>
        </w:rPr>
        <w:t>万元，其中办公经费</w:t>
      </w:r>
      <w:r w:rsidR="00805457">
        <w:rPr>
          <w:rFonts w:ascii="??_GB2312" w:hAnsi="??_GB2312" w:cs="??_GB2312" w:hint="eastAsia"/>
          <w:sz w:val="30"/>
          <w:szCs w:val="30"/>
        </w:rPr>
        <w:t>8.7</w:t>
      </w:r>
      <w:r>
        <w:rPr>
          <w:rFonts w:ascii="宋体" w:hAnsi="宋体" w:cs="宋体" w:hint="eastAsia"/>
          <w:sz w:val="30"/>
          <w:szCs w:val="30"/>
        </w:rPr>
        <w:t>万元，印刷费</w:t>
      </w:r>
      <w:r>
        <w:rPr>
          <w:rFonts w:ascii="??_GB2312" w:hAnsi="??_GB2312" w:cs="??_GB2312"/>
          <w:sz w:val="30"/>
          <w:szCs w:val="30"/>
        </w:rPr>
        <w:t>0.0</w:t>
      </w:r>
      <w:r>
        <w:rPr>
          <w:rFonts w:ascii="宋体" w:hAnsi="宋体" w:cs="宋体" w:hint="eastAsia"/>
          <w:sz w:val="30"/>
          <w:szCs w:val="30"/>
        </w:rPr>
        <w:t>万元，咨询费</w:t>
      </w:r>
      <w:r w:rsidR="00805457">
        <w:rPr>
          <w:rFonts w:ascii="宋体" w:hAnsi="宋体" w:cs="宋体" w:hint="eastAsia"/>
          <w:sz w:val="30"/>
          <w:szCs w:val="30"/>
        </w:rPr>
        <w:t>0.9</w:t>
      </w:r>
      <w:r>
        <w:rPr>
          <w:rFonts w:ascii="宋体" w:hAnsi="宋体" w:cs="宋体" w:hint="eastAsia"/>
          <w:sz w:val="30"/>
          <w:szCs w:val="30"/>
        </w:rPr>
        <w:t>万元，手续费</w:t>
      </w:r>
      <w:r w:rsidR="00805457">
        <w:rPr>
          <w:rFonts w:ascii="??_GB2312" w:hAnsi="??_GB2312" w:cs="??_GB2312" w:hint="eastAsia"/>
          <w:sz w:val="30"/>
          <w:szCs w:val="30"/>
        </w:rPr>
        <w:t>0.08</w:t>
      </w:r>
      <w:r>
        <w:rPr>
          <w:rFonts w:ascii="宋体" w:hAnsi="宋体" w:cs="宋体" w:hint="eastAsia"/>
          <w:sz w:val="30"/>
          <w:szCs w:val="30"/>
        </w:rPr>
        <w:t>万元，水电费</w:t>
      </w:r>
      <w:r w:rsidR="00805457">
        <w:rPr>
          <w:rFonts w:ascii="??_GB2312" w:hAnsi="??_GB2312" w:cs="??_GB2312" w:hint="eastAsia"/>
          <w:sz w:val="30"/>
          <w:szCs w:val="30"/>
        </w:rPr>
        <w:t>2.97</w:t>
      </w:r>
      <w:r>
        <w:rPr>
          <w:rFonts w:ascii="宋体" w:hAnsi="宋体" w:cs="宋体" w:hint="eastAsia"/>
          <w:sz w:val="30"/>
          <w:szCs w:val="30"/>
        </w:rPr>
        <w:t>万元，邮电费</w:t>
      </w:r>
      <w:r w:rsidR="00805457">
        <w:rPr>
          <w:rFonts w:ascii="??_GB2312" w:hAnsi="??_GB2312" w:cs="??_GB2312" w:hint="eastAsia"/>
          <w:sz w:val="30"/>
          <w:szCs w:val="30"/>
        </w:rPr>
        <w:lastRenderedPageBreak/>
        <w:t>2.16</w:t>
      </w:r>
      <w:r>
        <w:rPr>
          <w:rFonts w:ascii="宋体" w:hAnsi="宋体" w:cs="宋体" w:hint="eastAsia"/>
          <w:sz w:val="30"/>
          <w:szCs w:val="30"/>
        </w:rPr>
        <w:t>万元，差旅费</w:t>
      </w:r>
      <w:r w:rsidR="00805457">
        <w:rPr>
          <w:rFonts w:ascii="??_GB2312" w:hAnsi="??_GB2312" w:cs="??_GB2312" w:hint="eastAsia"/>
          <w:sz w:val="30"/>
          <w:szCs w:val="30"/>
        </w:rPr>
        <w:t>4.66</w:t>
      </w:r>
      <w:r>
        <w:rPr>
          <w:rFonts w:ascii="宋体" w:hAnsi="宋体" w:cs="宋体" w:hint="eastAsia"/>
          <w:sz w:val="30"/>
          <w:szCs w:val="30"/>
        </w:rPr>
        <w:t>万元，维护费</w:t>
      </w:r>
      <w:r w:rsidR="00805457">
        <w:rPr>
          <w:rFonts w:ascii="??_GB2312" w:hAnsi="??_GB2312" w:cs="??_GB2312" w:hint="eastAsia"/>
          <w:sz w:val="30"/>
          <w:szCs w:val="30"/>
        </w:rPr>
        <w:t>9.75</w:t>
      </w:r>
      <w:r>
        <w:rPr>
          <w:rFonts w:ascii="宋体" w:hAnsi="宋体" w:cs="宋体" w:hint="eastAsia"/>
          <w:sz w:val="30"/>
          <w:szCs w:val="30"/>
        </w:rPr>
        <w:t>万元</w:t>
      </w:r>
      <w:r>
        <w:rPr>
          <w:rFonts w:ascii="??_GB2312" w:hAnsi="??_GB2312" w:cs="??_GB2312"/>
          <w:sz w:val="30"/>
          <w:szCs w:val="30"/>
        </w:rPr>
        <w:t>(</w:t>
      </w:r>
      <w:r>
        <w:rPr>
          <w:rFonts w:ascii="宋体" w:hAnsi="宋体" w:cs="宋体" w:hint="eastAsia"/>
          <w:sz w:val="30"/>
          <w:szCs w:val="30"/>
        </w:rPr>
        <w:t>其中直管公房日常维修改造管理费</w:t>
      </w:r>
      <w:r w:rsidR="00805457">
        <w:rPr>
          <w:rFonts w:ascii="??_GB2312" w:hAnsi="??_GB2312" w:cs="??_GB2312" w:hint="eastAsia"/>
          <w:sz w:val="30"/>
          <w:szCs w:val="30"/>
        </w:rPr>
        <w:t>9.75</w:t>
      </w:r>
      <w:r>
        <w:rPr>
          <w:rFonts w:ascii="宋体" w:hAnsi="宋体" w:cs="宋体" w:hint="eastAsia"/>
          <w:sz w:val="30"/>
          <w:szCs w:val="30"/>
        </w:rPr>
        <w:t>万元</w:t>
      </w:r>
      <w:r>
        <w:rPr>
          <w:rFonts w:ascii="??_GB2312" w:hAnsi="??_GB2312" w:cs="??_GB2312"/>
          <w:sz w:val="30"/>
          <w:szCs w:val="30"/>
        </w:rPr>
        <w:t>)</w:t>
      </w:r>
      <w:r>
        <w:rPr>
          <w:rFonts w:ascii="宋体" w:hAnsi="宋体" w:cs="宋体" w:hint="eastAsia"/>
          <w:sz w:val="30"/>
          <w:szCs w:val="30"/>
        </w:rPr>
        <w:t>，培训费</w:t>
      </w:r>
      <w:r w:rsidR="00805457">
        <w:rPr>
          <w:rFonts w:ascii="??_GB2312" w:hAnsi="??_GB2312" w:cs="??_GB2312" w:hint="eastAsia"/>
          <w:sz w:val="30"/>
          <w:szCs w:val="30"/>
        </w:rPr>
        <w:t>0.8</w:t>
      </w:r>
      <w:r>
        <w:rPr>
          <w:rFonts w:ascii="宋体" w:hAnsi="宋体" w:cs="宋体" w:hint="eastAsia"/>
          <w:sz w:val="30"/>
          <w:szCs w:val="30"/>
        </w:rPr>
        <w:t>万元，公务接待</w:t>
      </w:r>
      <w:r w:rsidR="00805457">
        <w:rPr>
          <w:rFonts w:ascii="??_GB2312" w:hAnsi="??_GB2312" w:cs="??_GB2312" w:hint="eastAsia"/>
          <w:sz w:val="30"/>
          <w:szCs w:val="30"/>
        </w:rPr>
        <w:t>1.34</w:t>
      </w:r>
      <w:r>
        <w:rPr>
          <w:rFonts w:ascii="宋体" w:hAnsi="宋体" w:cs="宋体" w:hint="eastAsia"/>
          <w:sz w:val="30"/>
          <w:szCs w:val="30"/>
        </w:rPr>
        <w:t>万元，劳务费</w:t>
      </w:r>
      <w:r w:rsidR="00805457">
        <w:rPr>
          <w:rFonts w:ascii="??_GB2312" w:hAnsi="??_GB2312" w:cs="??_GB2312" w:hint="eastAsia"/>
          <w:sz w:val="30"/>
          <w:szCs w:val="30"/>
        </w:rPr>
        <w:t>0.15</w:t>
      </w:r>
      <w:r>
        <w:rPr>
          <w:rFonts w:ascii="宋体" w:hAnsi="宋体" w:cs="宋体" w:hint="eastAsia"/>
          <w:sz w:val="30"/>
          <w:szCs w:val="30"/>
        </w:rPr>
        <w:t>万元，工会经费</w:t>
      </w:r>
      <w:r w:rsidR="00805457">
        <w:rPr>
          <w:rFonts w:ascii="??_GB2312" w:hAnsi="??_GB2312" w:cs="??_GB2312" w:hint="eastAsia"/>
          <w:sz w:val="30"/>
          <w:szCs w:val="30"/>
        </w:rPr>
        <w:t>47.7</w:t>
      </w:r>
      <w:r>
        <w:rPr>
          <w:rFonts w:ascii="宋体" w:hAnsi="宋体" w:cs="宋体" w:hint="eastAsia"/>
          <w:sz w:val="30"/>
          <w:szCs w:val="30"/>
        </w:rPr>
        <w:t>万元</w:t>
      </w:r>
      <w:r w:rsidR="00B06F04">
        <w:rPr>
          <w:rFonts w:ascii="宋体" w:hAnsi="宋体" w:cs="宋体" w:hint="eastAsia"/>
          <w:sz w:val="30"/>
          <w:szCs w:val="30"/>
        </w:rPr>
        <w:t>(其中党建工作经费</w:t>
      </w:r>
      <w:r w:rsidR="00B06F04">
        <w:rPr>
          <w:rFonts w:ascii="宋体" w:cs="宋体" w:hint="eastAsia"/>
          <w:sz w:val="30"/>
          <w:szCs w:val="30"/>
        </w:rPr>
        <w:t>4</w:t>
      </w:r>
      <w:r w:rsidR="00B06F04">
        <w:rPr>
          <w:rFonts w:ascii="宋体" w:hAnsi="宋体" w:cs="宋体" w:hint="eastAsia"/>
          <w:sz w:val="30"/>
          <w:szCs w:val="30"/>
        </w:rPr>
        <w:t>万元)</w:t>
      </w:r>
      <w:r>
        <w:rPr>
          <w:rFonts w:ascii="宋体" w:hAnsi="宋体" w:cs="宋体" w:hint="eastAsia"/>
          <w:sz w:val="30"/>
          <w:szCs w:val="30"/>
        </w:rPr>
        <w:t>，公务用车运行维护</w:t>
      </w:r>
      <w:r w:rsidR="00805457">
        <w:rPr>
          <w:rFonts w:ascii="??_GB2312" w:hAnsi="??_GB2312" w:cs="??_GB2312" w:hint="eastAsia"/>
          <w:sz w:val="30"/>
          <w:szCs w:val="30"/>
        </w:rPr>
        <w:t>8.94</w:t>
      </w:r>
      <w:r>
        <w:rPr>
          <w:rFonts w:ascii="宋体" w:hAnsi="宋体" w:cs="宋体" w:hint="eastAsia"/>
          <w:sz w:val="30"/>
          <w:szCs w:val="30"/>
        </w:rPr>
        <w:t>万元，税金及附加费用</w:t>
      </w:r>
      <w:r w:rsidR="00805457">
        <w:rPr>
          <w:rFonts w:ascii="??_GB2312" w:hAnsi="??_GB2312" w:cs="??_GB2312" w:hint="eastAsia"/>
          <w:sz w:val="30"/>
          <w:szCs w:val="30"/>
        </w:rPr>
        <w:t>13.45</w:t>
      </w:r>
      <w:r>
        <w:rPr>
          <w:rFonts w:ascii="宋体" w:hAnsi="宋体" w:cs="宋体" w:hint="eastAsia"/>
          <w:sz w:val="30"/>
          <w:szCs w:val="30"/>
        </w:rPr>
        <w:t>万元，其他商</w:t>
      </w:r>
      <w:r w:rsidR="00805457">
        <w:rPr>
          <w:rFonts w:ascii="宋体" w:hAnsi="宋体" w:cs="宋体" w:hint="eastAsia"/>
          <w:sz w:val="30"/>
          <w:szCs w:val="30"/>
        </w:rPr>
        <w:t>品</w:t>
      </w:r>
      <w:r>
        <w:rPr>
          <w:rFonts w:ascii="宋体" w:hAnsi="宋体" w:cs="宋体" w:hint="eastAsia"/>
          <w:sz w:val="30"/>
          <w:szCs w:val="30"/>
        </w:rPr>
        <w:t>服务支出</w:t>
      </w:r>
      <w:r w:rsidR="00805457">
        <w:rPr>
          <w:rFonts w:ascii="??_GB2312" w:hAnsi="??_GB2312" w:cs="??_GB2312" w:hint="eastAsia"/>
          <w:sz w:val="30"/>
          <w:szCs w:val="30"/>
        </w:rPr>
        <w:t>32.36</w:t>
      </w:r>
      <w:r>
        <w:rPr>
          <w:rFonts w:ascii="宋体" w:hAnsi="宋体" w:cs="宋体" w:hint="eastAsia"/>
          <w:sz w:val="30"/>
          <w:szCs w:val="30"/>
        </w:rPr>
        <w:t>万元。</w:t>
      </w:r>
    </w:p>
    <w:p w:rsidR="00AA3602" w:rsidRDefault="00AA3602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??_GB2312" w:hAnsi="??_GB2312" w:cs="??_GB2312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、对个人和家庭的补贴</w:t>
      </w:r>
      <w:r w:rsidR="005C6BA7">
        <w:rPr>
          <w:rFonts w:ascii="??_GB2312" w:hAnsi="??_GB2312" w:cs="??_GB2312" w:hint="eastAsia"/>
          <w:sz w:val="30"/>
          <w:szCs w:val="30"/>
        </w:rPr>
        <w:t>181.29</w:t>
      </w:r>
      <w:r>
        <w:rPr>
          <w:rFonts w:ascii="宋体" w:hAnsi="宋体" w:cs="宋体" w:hint="eastAsia"/>
          <w:sz w:val="30"/>
          <w:szCs w:val="30"/>
        </w:rPr>
        <w:t>万元。</w:t>
      </w:r>
    </w:p>
    <w:p w:rsidR="00AA3602" w:rsidRDefault="00AA3602">
      <w:pPr>
        <w:adjustRightInd w:val="0"/>
        <w:snapToGrid w:val="0"/>
        <w:spacing w:line="560" w:lineRule="exact"/>
        <w:ind w:firstLineChars="200" w:firstLine="600"/>
        <w:rPr>
          <w:rFonts w:ascii="宋体" w:cs="宋体"/>
          <w:sz w:val="30"/>
          <w:szCs w:val="30"/>
        </w:rPr>
      </w:pPr>
      <w:r>
        <w:rPr>
          <w:rFonts w:ascii="??_GB2312" w:hAnsi="??_GB2312" w:cs="??_GB2312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、其他资本性支出</w:t>
      </w:r>
      <w:r w:rsidR="00F60B22">
        <w:rPr>
          <w:rFonts w:ascii="??_GB2312" w:hAnsi="??_GB2312" w:cs="??_GB2312" w:hint="eastAsia"/>
          <w:sz w:val="30"/>
          <w:szCs w:val="30"/>
        </w:rPr>
        <w:t>0</w:t>
      </w:r>
      <w:r>
        <w:rPr>
          <w:rFonts w:ascii="宋体" w:hAnsi="宋体" w:cs="宋体" w:hint="eastAsia"/>
          <w:sz w:val="30"/>
          <w:szCs w:val="30"/>
        </w:rPr>
        <w:t>万元</w:t>
      </w:r>
      <w:r>
        <w:rPr>
          <w:rFonts w:ascii="??_GB2312" w:hAnsi="??_GB2312" w:cs="??_GB2312"/>
          <w:sz w:val="30"/>
          <w:szCs w:val="30"/>
        </w:rPr>
        <w:t>(</w:t>
      </w:r>
      <w:r>
        <w:rPr>
          <w:rFonts w:ascii="宋体" w:hAnsi="宋体" w:cs="宋体" w:hint="eastAsia"/>
          <w:sz w:val="30"/>
          <w:szCs w:val="30"/>
        </w:rPr>
        <w:t>用于办公设备购置</w:t>
      </w:r>
      <w:r w:rsidR="00F60B22">
        <w:rPr>
          <w:rFonts w:ascii="宋体" w:hAnsi="宋体" w:cs="宋体" w:hint="eastAsia"/>
          <w:sz w:val="30"/>
          <w:szCs w:val="30"/>
        </w:rPr>
        <w:t>0</w:t>
      </w:r>
      <w:r>
        <w:rPr>
          <w:rFonts w:ascii="宋体" w:hAnsi="宋体" w:cs="宋体" w:hint="eastAsia"/>
          <w:sz w:val="30"/>
          <w:szCs w:val="30"/>
        </w:rPr>
        <w:t>万元</w:t>
      </w:r>
      <w:r>
        <w:rPr>
          <w:rFonts w:ascii="??_GB2312" w:hAnsi="??_GB2312" w:cs="??_GB2312"/>
          <w:sz w:val="30"/>
          <w:szCs w:val="30"/>
        </w:rPr>
        <w:t>)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AA3602" w:rsidRDefault="00AA3602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、住房保障安全工程支出</w:t>
      </w:r>
      <w:r w:rsidR="00E83756">
        <w:rPr>
          <w:rFonts w:ascii="宋体" w:hAnsi="宋体" w:cs="宋体" w:hint="eastAsia"/>
          <w:sz w:val="30"/>
          <w:szCs w:val="30"/>
        </w:rPr>
        <w:t>3878.98</w:t>
      </w:r>
      <w:r>
        <w:rPr>
          <w:rFonts w:ascii="宋体" w:hAnsi="宋体" w:cs="宋体" w:hint="eastAsia"/>
          <w:sz w:val="30"/>
          <w:szCs w:val="30"/>
        </w:rPr>
        <w:t>万元。</w:t>
      </w:r>
    </w:p>
    <w:p w:rsidR="00AA3602" w:rsidRDefault="00AA3602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??_GB2312" w:hAnsi="??_GB2312" w:cs="??_GB2312"/>
          <w:sz w:val="30"/>
          <w:szCs w:val="30"/>
        </w:rPr>
        <w:t>6</w:t>
      </w:r>
      <w:r>
        <w:rPr>
          <w:rFonts w:ascii="宋体" w:hAnsi="宋体" w:cs="宋体" w:hint="eastAsia"/>
          <w:sz w:val="30"/>
          <w:szCs w:val="30"/>
        </w:rPr>
        <w:t>、在三公经费的使用中</w:t>
      </w:r>
      <w:r>
        <w:rPr>
          <w:rFonts w:ascii="??_GB2312" w:hAnsi="??_GB2312" w:cs="??_GB2312"/>
          <w:sz w:val="30"/>
          <w:szCs w:val="30"/>
        </w:rPr>
        <w:t>,</w:t>
      </w:r>
      <w:r>
        <w:rPr>
          <w:rFonts w:ascii="宋体" w:hAnsi="宋体" w:cs="宋体" w:hint="eastAsia"/>
          <w:sz w:val="30"/>
          <w:szCs w:val="30"/>
        </w:rPr>
        <w:t>我单位在年初核定指标公务用车运行维护费</w:t>
      </w:r>
      <w:r>
        <w:rPr>
          <w:rFonts w:ascii="??_GB2312" w:hAnsi="??_GB2312" w:cs="??_GB2312"/>
          <w:sz w:val="30"/>
          <w:szCs w:val="30"/>
        </w:rPr>
        <w:t>10</w:t>
      </w:r>
      <w:r>
        <w:rPr>
          <w:rFonts w:ascii="宋体" w:hAnsi="宋体" w:cs="宋体" w:hint="eastAsia"/>
          <w:sz w:val="30"/>
          <w:szCs w:val="30"/>
        </w:rPr>
        <w:t>万元和公务接待费</w:t>
      </w:r>
      <w:r>
        <w:rPr>
          <w:rFonts w:ascii="??_GB2312" w:hAnsi="??_GB2312" w:cs="??_GB2312"/>
          <w:sz w:val="30"/>
          <w:szCs w:val="30"/>
        </w:rPr>
        <w:t>10</w:t>
      </w:r>
      <w:r>
        <w:rPr>
          <w:rFonts w:ascii="宋体" w:hAnsi="宋体" w:cs="宋体" w:hint="eastAsia"/>
          <w:sz w:val="30"/>
          <w:szCs w:val="30"/>
        </w:rPr>
        <w:t>万元两项费用，在年终时没有突破，分别占用指标的</w:t>
      </w:r>
      <w:r w:rsidR="00E83756">
        <w:rPr>
          <w:rFonts w:ascii="??_GB2312" w:hAnsi="??_GB2312" w:cs="??_GB2312" w:hint="eastAsia"/>
          <w:sz w:val="30"/>
          <w:szCs w:val="30"/>
        </w:rPr>
        <w:t>89</w:t>
      </w:r>
      <w:r>
        <w:rPr>
          <w:rFonts w:ascii="??_GB2312" w:hAnsi="??_GB2312" w:cs="??_GB2312"/>
          <w:sz w:val="30"/>
          <w:szCs w:val="30"/>
        </w:rPr>
        <w:t>%</w:t>
      </w:r>
      <w:r>
        <w:rPr>
          <w:rFonts w:ascii="宋体" w:hAnsi="宋体" w:cs="宋体" w:hint="eastAsia"/>
          <w:sz w:val="30"/>
          <w:szCs w:val="30"/>
        </w:rPr>
        <w:t>和</w:t>
      </w:r>
      <w:r w:rsidR="00E83756">
        <w:rPr>
          <w:rFonts w:ascii="??_GB2312" w:hAnsi="??_GB2312" w:cs="??_GB2312" w:hint="eastAsia"/>
          <w:sz w:val="30"/>
          <w:szCs w:val="30"/>
        </w:rPr>
        <w:t>13.5</w:t>
      </w:r>
      <w:r>
        <w:rPr>
          <w:rFonts w:ascii="??_GB2312" w:hAnsi="??_GB2312" w:cs="??_GB2312"/>
          <w:sz w:val="30"/>
          <w:szCs w:val="30"/>
        </w:rPr>
        <w:t>%</w:t>
      </w:r>
      <w:r>
        <w:rPr>
          <w:rFonts w:ascii="宋体" w:hAnsi="宋体" w:cs="宋体" w:hint="eastAsia"/>
          <w:sz w:val="30"/>
          <w:szCs w:val="30"/>
        </w:rPr>
        <w:t>。三公经费的管理，我们严格执行上级的相关规定进行操作，明确专人管理。保证资金使和安全性，正确性。</w:t>
      </w:r>
    </w:p>
    <w:p w:rsidR="00AA3602" w:rsidRDefault="00AA3602" w:rsidP="00924D4D">
      <w:pPr>
        <w:adjustRightInd w:val="0"/>
        <w:snapToGrid w:val="0"/>
        <w:spacing w:line="560" w:lineRule="exact"/>
        <w:ind w:firstLineChars="200" w:firstLine="602"/>
        <w:rPr>
          <w:rFonts w:ascii="??_GB2312" w:hAnsi="??_GB2312" w:cs="??_GB2312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三、资产管理情况</w:t>
      </w:r>
    </w:p>
    <w:p w:rsidR="00AA3602" w:rsidRPr="006E4DD2" w:rsidRDefault="00AA3602">
      <w:pPr>
        <w:adjustRightInd w:val="0"/>
        <w:snapToGrid w:val="0"/>
        <w:spacing w:line="560" w:lineRule="exact"/>
        <w:ind w:firstLineChars="200" w:firstLine="600"/>
        <w:rPr>
          <w:rFonts w:ascii="宋体" w:cs="??_GB2312"/>
          <w:sz w:val="30"/>
          <w:szCs w:val="30"/>
        </w:rPr>
      </w:pPr>
      <w:r w:rsidRPr="006E4DD2">
        <w:rPr>
          <w:rFonts w:ascii="宋体" w:hAnsi="宋体" w:cs="??_GB2312"/>
          <w:sz w:val="30"/>
          <w:szCs w:val="30"/>
        </w:rPr>
        <w:t>20</w:t>
      </w:r>
      <w:r w:rsidR="00E00AD4">
        <w:rPr>
          <w:rFonts w:ascii="宋体" w:hAnsi="宋体" w:cs="??_GB2312" w:hint="eastAsia"/>
          <w:sz w:val="30"/>
          <w:szCs w:val="30"/>
        </w:rPr>
        <w:t>1</w:t>
      </w:r>
      <w:r w:rsidR="00914C5D">
        <w:rPr>
          <w:rFonts w:ascii="宋体" w:hAnsi="宋体" w:cs="??_GB2312" w:hint="eastAsia"/>
          <w:sz w:val="30"/>
          <w:szCs w:val="30"/>
        </w:rPr>
        <w:t>9</w:t>
      </w:r>
      <w:r w:rsidRPr="006E4DD2">
        <w:rPr>
          <w:rFonts w:ascii="宋体" w:hAnsi="宋体" w:cs="宋体" w:hint="eastAsia"/>
          <w:sz w:val="30"/>
          <w:szCs w:val="30"/>
        </w:rPr>
        <w:t>年我单位资产总额为</w:t>
      </w:r>
      <w:r w:rsidR="00D2168F">
        <w:rPr>
          <w:rFonts w:ascii="宋体" w:hAnsi="宋体" w:cs="??_GB2312" w:hint="eastAsia"/>
          <w:sz w:val="30"/>
          <w:szCs w:val="30"/>
        </w:rPr>
        <w:t>4798.76</w:t>
      </w:r>
      <w:r w:rsidRPr="006E4DD2">
        <w:rPr>
          <w:rFonts w:ascii="宋体" w:hAnsi="宋体" w:cs="宋体" w:hint="eastAsia"/>
          <w:sz w:val="30"/>
          <w:szCs w:val="30"/>
        </w:rPr>
        <w:t>万元，其中固定资产额为</w:t>
      </w:r>
      <w:r w:rsidR="00D2168F">
        <w:rPr>
          <w:rFonts w:ascii="宋体" w:hAnsi="宋体" w:cs="??_GB2312" w:hint="eastAsia"/>
          <w:sz w:val="30"/>
          <w:szCs w:val="30"/>
        </w:rPr>
        <w:t>873.98</w:t>
      </w:r>
      <w:r w:rsidRPr="006E4DD2">
        <w:rPr>
          <w:rFonts w:ascii="宋体" w:hAnsi="宋体" w:cs="宋体" w:hint="eastAsia"/>
          <w:sz w:val="30"/>
          <w:szCs w:val="30"/>
        </w:rPr>
        <w:t>万元，其中一台小车固定资产总额为</w:t>
      </w:r>
      <w:r w:rsidRPr="006E4DD2">
        <w:rPr>
          <w:rFonts w:ascii="宋体" w:hAnsi="宋体" w:cs="??_GB2312"/>
          <w:sz w:val="30"/>
          <w:szCs w:val="30"/>
        </w:rPr>
        <w:t>26.15</w:t>
      </w:r>
      <w:r w:rsidRPr="006E4DD2">
        <w:rPr>
          <w:rFonts w:ascii="宋体" w:hAnsi="宋体" w:cs="宋体" w:hint="eastAsia"/>
          <w:sz w:val="30"/>
          <w:szCs w:val="30"/>
        </w:rPr>
        <w:t>万元。对所有的固定资产我们都进行单项登记造册，并和固定资产受理使用人签订责任制，明确受理职责。</w:t>
      </w:r>
    </w:p>
    <w:p w:rsidR="00AA3602" w:rsidRPr="006E4DD2" w:rsidRDefault="00AA3602" w:rsidP="00924D4D">
      <w:pPr>
        <w:adjustRightInd w:val="0"/>
        <w:snapToGrid w:val="0"/>
        <w:spacing w:line="560" w:lineRule="exact"/>
        <w:ind w:firstLineChars="200" w:firstLine="602"/>
        <w:rPr>
          <w:rFonts w:ascii="宋体" w:cs="??_GB2312"/>
          <w:b/>
          <w:sz w:val="30"/>
          <w:szCs w:val="30"/>
        </w:rPr>
      </w:pPr>
      <w:r w:rsidRPr="006E4DD2">
        <w:rPr>
          <w:rFonts w:ascii="宋体" w:hAnsi="宋体" w:cs="宋体" w:hint="eastAsia"/>
          <w:b/>
          <w:sz w:val="30"/>
          <w:szCs w:val="30"/>
        </w:rPr>
        <w:t>四、整体支出绩效情况</w:t>
      </w:r>
    </w:p>
    <w:p w:rsidR="00AA3602" w:rsidRPr="006E4DD2" w:rsidRDefault="00AA3602">
      <w:pPr>
        <w:adjustRightInd w:val="0"/>
        <w:snapToGrid w:val="0"/>
        <w:spacing w:line="560" w:lineRule="exact"/>
        <w:ind w:firstLineChars="200" w:firstLine="600"/>
        <w:rPr>
          <w:rFonts w:ascii="宋体" w:cs="??_GB2312"/>
          <w:sz w:val="30"/>
          <w:szCs w:val="30"/>
        </w:rPr>
      </w:pPr>
      <w:r w:rsidRPr="006E4DD2">
        <w:rPr>
          <w:rFonts w:ascii="宋体" w:hAnsi="宋体" w:cs="??_GB2312"/>
          <w:sz w:val="30"/>
          <w:szCs w:val="30"/>
        </w:rPr>
        <w:t>201</w:t>
      </w:r>
      <w:r w:rsidR="0035756B">
        <w:rPr>
          <w:rFonts w:ascii="宋体" w:hAnsi="宋体" w:cs="??_GB2312" w:hint="eastAsia"/>
          <w:sz w:val="30"/>
          <w:szCs w:val="30"/>
        </w:rPr>
        <w:t>9</w:t>
      </w:r>
      <w:r w:rsidRPr="006E4DD2">
        <w:rPr>
          <w:rFonts w:ascii="宋体" w:hAnsi="宋体" w:cs="宋体" w:hint="eastAsia"/>
          <w:sz w:val="30"/>
          <w:szCs w:val="30"/>
        </w:rPr>
        <w:t>年，我局按照</w:t>
      </w:r>
      <w:r w:rsidRPr="006E4DD2">
        <w:rPr>
          <w:rFonts w:ascii="宋体" w:cs="??_GB2312" w:hint="eastAsia"/>
          <w:sz w:val="30"/>
          <w:szCs w:val="30"/>
        </w:rPr>
        <w:t>“</w:t>
      </w:r>
      <w:r w:rsidRPr="006E4DD2">
        <w:rPr>
          <w:rFonts w:ascii="宋体" w:hAnsi="宋体" w:cs="宋体" w:hint="eastAsia"/>
          <w:sz w:val="30"/>
          <w:szCs w:val="30"/>
        </w:rPr>
        <w:t>外树形象，内求发展</w:t>
      </w:r>
      <w:r w:rsidRPr="006E4DD2">
        <w:rPr>
          <w:rFonts w:ascii="宋体" w:cs="??_GB2312" w:hint="eastAsia"/>
          <w:sz w:val="30"/>
          <w:szCs w:val="30"/>
        </w:rPr>
        <w:t>”</w:t>
      </w:r>
      <w:r w:rsidRPr="006E4DD2">
        <w:rPr>
          <w:rFonts w:ascii="宋体" w:hAnsi="宋体" w:cs="宋体" w:hint="eastAsia"/>
          <w:sz w:val="30"/>
          <w:szCs w:val="30"/>
        </w:rPr>
        <w:t>的工作理念，紧紧围绕为民清廉务实的主题，突出重点抓住房保障、突出规范抓房市监管、突出发展抓财源建设，突出活动抓作风建设，不断深化巩固群众路线教育实践活动成果。</w:t>
      </w:r>
    </w:p>
    <w:p w:rsidR="000D158C" w:rsidRDefault="000D158C" w:rsidP="000D158C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1.以依法行政为重点，</w:t>
      </w:r>
      <w:r>
        <w:rPr>
          <w:rFonts w:ascii="仿宋_GB2312" w:eastAsia="仿宋_GB2312" w:hAnsi="仿宋" w:hint="eastAsia"/>
          <w:b/>
          <w:sz w:val="30"/>
          <w:szCs w:val="30"/>
        </w:rPr>
        <w:t>加大房地产市场监管力度。</w:t>
      </w:r>
    </w:p>
    <w:p w:rsidR="000D158C" w:rsidRDefault="000D158C" w:rsidP="000D158C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BA543F">
        <w:rPr>
          <w:rFonts w:ascii="仿宋" w:eastAsia="仿宋" w:hAnsi="仿宋" w:hint="eastAsia"/>
          <w:b/>
          <w:sz w:val="32"/>
          <w:szCs w:val="32"/>
        </w:rPr>
        <w:t>一是严格预售服务管理。</w:t>
      </w:r>
      <w:r>
        <w:rPr>
          <w:rFonts w:ascii="仿宋" w:eastAsia="仿宋" w:hAnsi="仿宋" w:hint="eastAsia"/>
          <w:sz w:val="32"/>
          <w:szCs w:val="32"/>
        </w:rPr>
        <w:t>全</w:t>
      </w:r>
      <w:r w:rsidRPr="002E1379">
        <w:rPr>
          <w:rFonts w:ascii="仿宋" w:eastAsia="仿宋" w:hAnsi="仿宋" w:hint="eastAsia"/>
          <w:sz w:val="32"/>
          <w:szCs w:val="32"/>
        </w:rPr>
        <w:t>年依法依规审批了11个开发项目</w:t>
      </w:r>
      <w:r>
        <w:rPr>
          <w:rFonts w:ascii="仿宋" w:eastAsia="仿宋" w:hAnsi="仿宋" w:hint="eastAsia"/>
          <w:sz w:val="32"/>
          <w:szCs w:val="32"/>
        </w:rPr>
        <w:t>71</w:t>
      </w:r>
      <w:r w:rsidRPr="002E1379">
        <w:rPr>
          <w:rFonts w:ascii="仿宋" w:eastAsia="仿宋" w:hAnsi="仿宋" w:hint="eastAsia"/>
          <w:sz w:val="32"/>
          <w:szCs w:val="32"/>
        </w:rPr>
        <w:t>栋新建商品房的预售许可，面积</w:t>
      </w:r>
      <w:r>
        <w:rPr>
          <w:rFonts w:ascii="仿宋" w:eastAsia="仿宋" w:hAnsi="仿宋" w:hint="eastAsia"/>
          <w:sz w:val="32"/>
          <w:szCs w:val="32"/>
        </w:rPr>
        <w:t>57.2万</w:t>
      </w:r>
      <w:r w:rsidRPr="002E1379">
        <w:rPr>
          <w:rFonts w:ascii="仿宋" w:eastAsia="仿宋" w:hAnsi="仿宋" w:hint="eastAsia"/>
          <w:sz w:val="32"/>
          <w:szCs w:val="32"/>
        </w:rPr>
        <w:t>平方米，完成合同备案34</w:t>
      </w:r>
      <w:r>
        <w:rPr>
          <w:rFonts w:ascii="仿宋" w:eastAsia="仿宋" w:hAnsi="仿宋" w:hint="eastAsia"/>
          <w:sz w:val="32"/>
          <w:szCs w:val="32"/>
        </w:rPr>
        <w:t>57</w:t>
      </w:r>
      <w:r w:rsidRPr="002E1379">
        <w:rPr>
          <w:rFonts w:ascii="仿宋" w:eastAsia="仿宋" w:hAnsi="仿宋" w:hint="eastAsia"/>
          <w:sz w:val="32"/>
          <w:szCs w:val="32"/>
        </w:rPr>
        <w:t>条、40.9</w:t>
      </w:r>
      <w:r>
        <w:rPr>
          <w:rFonts w:ascii="仿宋" w:eastAsia="仿宋" w:hAnsi="仿宋" w:hint="eastAsia"/>
          <w:sz w:val="32"/>
          <w:szCs w:val="32"/>
        </w:rPr>
        <w:t>2</w:t>
      </w:r>
      <w:r w:rsidRPr="002E1379">
        <w:rPr>
          <w:rFonts w:ascii="仿宋" w:eastAsia="仿宋" w:hAnsi="仿宋" w:hint="eastAsia"/>
          <w:sz w:val="32"/>
          <w:szCs w:val="32"/>
        </w:rPr>
        <w:t>万平方米，并同步实行网上公示；全面实行全额资金监管</w:t>
      </w:r>
      <w:r>
        <w:rPr>
          <w:rFonts w:ascii="仿宋" w:eastAsia="仿宋" w:hAnsi="仿宋" w:hint="eastAsia"/>
          <w:sz w:val="32"/>
          <w:szCs w:val="32"/>
        </w:rPr>
        <w:t>服</w:t>
      </w:r>
      <w:r>
        <w:rPr>
          <w:rFonts w:ascii="仿宋" w:eastAsia="仿宋" w:hAnsi="仿宋" w:hint="eastAsia"/>
          <w:sz w:val="32"/>
          <w:szCs w:val="32"/>
        </w:rPr>
        <w:lastRenderedPageBreak/>
        <w:t>务</w:t>
      </w:r>
      <w:r w:rsidRPr="002E1379">
        <w:rPr>
          <w:rFonts w:ascii="仿宋" w:eastAsia="仿宋" w:hAnsi="仿宋" w:hint="eastAsia"/>
          <w:sz w:val="32"/>
          <w:szCs w:val="32"/>
        </w:rPr>
        <w:t>，商品房预售资金监管台账</w:t>
      </w:r>
      <w:r>
        <w:rPr>
          <w:rFonts w:ascii="仿宋" w:eastAsia="仿宋" w:hAnsi="仿宋" w:hint="eastAsia"/>
          <w:sz w:val="32"/>
          <w:szCs w:val="32"/>
        </w:rPr>
        <w:t>19</w:t>
      </w:r>
      <w:r w:rsidRPr="002E1379">
        <w:rPr>
          <w:rFonts w:ascii="仿宋" w:eastAsia="仿宋" w:hAnsi="仿宋" w:hint="eastAsia"/>
          <w:sz w:val="32"/>
          <w:szCs w:val="32"/>
        </w:rPr>
        <w:t>个，专户监管资金余额</w:t>
      </w:r>
      <w:r>
        <w:rPr>
          <w:rFonts w:ascii="仿宋" w:eastAsia="仿宋" w:hAnsi="仿宋" w:hint="eastAsia"/>
          <w:sz w:val="32"/>
          <w:szCs w:val="32"/>
        </w:rPr>
        <w:t>6500</w:t>
      </w:r>
      <w:r w:rsidRPr="002E1379">
        <w:rPr>
          <w:rFonts w:ascii="仿宋" w:eastAsia="仿宋" w:hAnsi="仿宋" w:hint="eastAsia"/>
          <w:sz w:val="32"/>
          <w:szCs w:val="32"/>
        </w:rPr>
        <w:t>万元；</w:t>
      </w:r>
      <w:r w:rsidRPr="00D10E57">
        <w:rPr>
          <w:rFonts w:ascii="仿宋" w:eastAsia="仿宋" w:hAnsi="仿宋" w:hint="eastAsia"/>
          <w:sz w:val="32"/>
          <w:szCs w:val="32"/>
        </w:rPr>
        <w:t>一年来协助县政府及税务局完成销售及建安税收4000余万元、严把契税征收关、合同备案前必须缴纳契税</w:t>
      </w:r>
      <w:r w:rsidRPr="002E1379">
        <w:rPr>
          <w:rFonts w:ascii="仿宋" w:eastAsia="仿宋" w:hAnsi="仿宋" w:hint="eastAsia"/>
          <w:sz w:val="32"/>
          <w:szCs w:val="32"/>
        </w:rPr>
        <w:t>；</w:t>
      </w:r>
      <w:r w:rsidRPr="002E1379">
        <w:rPr>
          <w:rFonts w:ascii="仿宋" w:eastAsia="仿宋" w:hAnsi="仿宋" w:hint="eastAsia"/>
          <w:b/>
          <w:sz w:val="32"/>
          <w:szCs w:val="32"/>
        </w:rPr>
        <w:t>二是加大矛盾纠纷调处力度。</w:t>
      </w:r>
      <w:r>
        <w:rPr>
          <w:rFonts w:ascii="仿宋" w:eastAsia="仿宋" w:hAnsi="仿宋" w:hint="eastAsia"/>
          <w:sz w:val="32"/>
          <w:szCs w:val="32"/>
        </w:rPr>
        <w:t>全</w:t>
      </w:r>
      <w:r w:rsidRPr="002E1379">
        <w:rPr>
          <w:rFonts w:ascii="仿宋" w:eastAsia="仿宋" w:hAnsi="仿宋" w:hint="eastAsia"/>
          <w:sz w:val="32"/>
          <w:szCs w:val="32"/>
        </w:rPr>
        <w:t>年处理信访事项</w:t>
      </w:r>
      <w:r>
        <w:rPr>
          <w:rFonts w:ascii="仿宋" w:eastAsia="仿宋" w:hAnsi="仿宋" w:hint="eastAsia"/>
          <w:sz w:val="32"/>
          <w:szCs w:val="32"/>
        </w:rPr>
        <w:t>25</w:t>
      </w:r>
      <w:r w:rsidRPr="002E1379">
        <w:rPr>
          <w:rFonts w:ascii="仿宋" w:eastAsia="仿宋" w:hAnsi="仿宋" w:hint="eastAsia"/>
          <w:sz w:val="32"/>
          <w:szCs w:val="32"/>
        </w:rPr>
        <w:t>宗，及时安排督办县里“信访交办书”工作任务，协助处理金和佳园、长河湾项目破产清算、绿海家园等项目遗留问题处理、上访等工作，没有越级上访事件发生。</w:t>
      </w:r>
      <w:r w:rsidRPr="002E1379">
        <w:rPr>
          <w:rFonts w:ascii="仿宋" w:eastAsia="仿宋" w:hAnsi="仿宋" w:hint="eastAsia"/>
          <w:b/>
          <w:sz w:val="32"/>
          <w:szCs w:val="32"/>
        </w:rPr>
        <w:t>三是加大规范</w:t>
      </w:r>
      <w:r>
        <w:rPr>
          <w:rFonts w:ascii="仿宋" w:eastAsia="仿宋" w:hAnsi="仿宋" w:hint="eastAsia"/>
          <w:b/>
          <w:sz w:val="32"/>
          <w:szCs w:val="32"/>
        </w:rPr>
        <w:t>服务工作</w:t>
      </w:r>
      <w:r w:rsidRPr="002E1379">
        <w:rPr>
          <w:rFonts w:ascii="仿宋" w:eastAsia="仿宋" w:hAnsi="仿宋" w:hint="eastAsia"/>
          <w:b/>
          <w:sz w:val="32"/>
          <w:szCs w:val="32"/>
        </w:rPr>
        <w:t>。</w:t>
      </w:r>
      <w:r w:rsidRPr="00D10E57">
        <w:rPr>
          <w:rFonts w:ascii="仿宋" w:eastAsia="仿宋" w:hAnsi="仿宋" w:hint="eastAsia"/>
          <w:sz w:val="32"/>
          <w:szCs w:val="32"/>
        </w:rPr>
        <w:t>我中心房政股协助县城投公司对（舞水新城、锦绣新城、德丰园项目）未安置房出售后的房款追收工作</w:t>
      </w:r>
      <w:r w:rsidRPr="002E1379">
        <w:rPr>
          <w:rFonts w:ascii="仿宋" w:eastAsia="仿宋" w:hAnsi="仿宋" w:hint="eastAsia"/>
          <w:sz w:val="32"/>
          <w:szCs w:val="32"/>
        </w:rPr>
        <w:t>。</w:t>
      </w:r>
    </w:p>
    <w:p w:rsidR="000D158C" w:rsidRDefault="000D158C" w:rsidP="000D158C">
      <w:pPr>
        <w:spacing w:line="560" w:lineRule="exact"/>
        <w:ind w:firstLineChars="247" w:firstLine="744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2、以棚户区改造为重点，实施保障性安居工程建设</w:t>
      </w:r>
    </w:p>
    <w:p w:rsidR="000D158C" w:rsidRPr="002E1379" w:rsidRDefault="000D158C" w:rsidP="000D158C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一是</w:t>
      </w:r>
      <w:r w:rsidRPr="002E1379">
        <w:rPr>
          <w:rFonts w:ascii="仿宋" w:eastAsia="仿宋" w:hAnsi="仿宋" w:hint="eastAsia"/>
          <w:b/>
          <w:sz w:val="32"/>
          <w:szCs w:val="32"/>
        </w:rPr>
        <w:t>以棚户区改造为重点，实施保障性安居工程建设。</w:t>
      </w:r>
    </w:p>
    <w:p w:rsidR="000D158C" w:rsidRPr="00BA543F" w:rsidRDefault="000D158C" w:rsidP="000D158C">
      <w:pPr>
        <w:spacing w:line="60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D10E57">
        <w:rPr>
          <w:rFonts w:ascii="仿宋" w:eastAsia="仿宋" w:hAnsi="仿宋" w:hint="eastAsia"/>
          <w:sz w:val="32"/>
          <w:szCs w:val="32"/>
        </w:rPr>
        <w:t>芷江县</w:t>
      </w:r>
      <w:r w:rsidRPr="00D10E57">
        <w:rPr>
          <w:rFonts w:ascii="仿宋" w:eastAsia="仿宋" w:hAnsi="仿宋"/>
          <w:sz w:val="32"/>
          <w:szCs w:val="32"/>
        </w:rPr>
        <w:t>2019</w:t>
      </w:r>
      <w:r w:rsidRPr="00D10E57">
        <w:rPr>
          <w:rFonts w:ascii="仿宋" w:eastAsia="仿宋" w:hAnsi="仿宋" w:hint="eastAsia"/>
          <w:sz w:val="32"/>
          <w:szCs w:val="32"/>
        </w:rPr>
        <w:t>年城市棚户区改造项目为</w:t>
      </w:r>
      <w:r w:rsidRPr="00D10E57">
        <w:rPr>
          <w:rFonts w:ascii="仿宋" w:eastAsia="仿宋" w:hAnsi="仿宋"/>
          <w:sz w:val="32"/>
          <w:szCs w:val="32"/>
        </w:rPr>
        <w:t>2</w:t>
      </w:r>
      <w:r w:rsidRPr="00D10E57">
        <w:rPr>
          <w:rFonts w:ascii="仿宋" w:eastAsia="仿宋" w:hAnsi="仿宋" w:hint="eastAsia"/>
          <w:sz w:val="32"/>
          <w:szCs w:val="32"/>
        </w:rPr>
        <w:t>个共</w:t>
      </w:r>
      <w:r w:rsidRPr="00D10E57">
        <w:rPr>
          <w:rFonts w:ascii="仿宋" w:eastAsia="仿宋" w:hAnsi="仿宋"/>
          <w:sz w:val="32"/>
          <w:szCs w:val="32"/>
        </w:rPr>
        <w:t>313</w:t>
      </w:r>
      <w:r w:rsidRPr="00D10E57">
        <w:rPr>
          <w:rFonts w:ascii="仿宋" w:eastAsia="仿宋" w:hAnsi="仿宋" w:hint="eastAsia"/>
          <w:sz w:val="32"/>
          <w:szCs w:val="32"/>
        </w:rPr>
        <w:t>套任务，开工</w:t>
      </w:r>
      <w:r w:rsidRPr="00D10E57">
        <w:rPr>
          <w:rFonts w:ascii="仿宋" w:eastAsia="仿宋" w:hAnsi="仿宋"/>
          <w:sz w:val="32"/>
          <w:szCs w:val="32"/>
        </w:rPr>
        <w:t>200</w:t>
      </w:r>
      <w:r w:rsidRPr="00D10E57">
        <w:rPr>
          <w:rFonts w:ascii="仿宋" w:eastAsia="仿宋" w:hAnsi="仿宋" w:hint="eastAsia"/>
          <w:sz w:val="32"/>
          <w:szCs w:val="32"/>
        </w:rPr>
        <w:t>套，开工率</w:t>
      </w:r>
      <w:r w:rsidRPr="00D10E57">
        <w:rPr>
          <w:rFonts w:ascii="仿宋" w:eastAsia="仿宋" w:hAnsi="仿宋"/>
          <w:sz w:val="32"/>
          <w:szCs w:val="32"/>
        </w:rPr>
        <w:t>63.90%</w:t>
      </w:r>
      <w:r w:rsidRPr="00D10E57">
        <w:rPr>
          <w:rFonts w:ascii="仿宋" w:eastAsia="仿宋" w:hAnsi="仿宋" w:hint="eastAsia"/>
          <w:sz w:val="32"/>
          <w:szCs w:val="32"/>
        </w:rPr>
        <w:t>，均由县住建局负责实施。芷江原垅坪片区老城区棚改项目，总任务改扩翻</w:t>
      </w:r>
      <w:r w:rsidRPr="00D10E57">
        <w:rPr>
          <w:rFonts w:ascii="仿宋" w:eastAsia="仿宋" w:hAnsi="仿宋"/>
          <w:sz w:val="32"/>
          <w:szCs w:val="32"/>
        </w:rPr>
        <w:t>201</w:t>
      </w:r>
      <w:r w:rsidRPr="00D10E57">
        <w:rPr>
          <w:rFonts w:ascii="仿宋" w:eastAsia="仿宋" w:hAnsi="仿宋" w:hint="eastAsia"/>
          <w:sz w:val="32"/>
          <w:szCs w:val="32"/>
        </w:rPr>
        <w:t>套，总投资</w:t>
      </w:r>
      <w:r w:rsidRPr="00D10E57">
        <w:rPr>
          <w:rFonts w:ascii="仿宋" w:eastAsia="仿宋" w:hAnsi="仿宋"/>
          <w:sz w:val="32"/>
          <w:szCs w:val="32"/>
        </w:rPr>
        <w:t>1280</w:t>
      </w:r>
      <w:r w:rsidRPr="00D10E57">
        <w:rPr>
          <w:rFonts w:ascii="仿宋" w:eastAsia="仿宋" w:hAnsi="仿宋" w:hint="eastAsia"/>
          <w:sz w:val="32"/>
          <w:szCs w:val="32"/>
        </w:rPr>
        <w:t>万元，已开工</w:t>
      </w:r>
      <w:r w:rsidRPr="00D10E57">
        <w:rPr>
          <w:rFonts w:ascii="仿宋" w:eastAsia="仿宋" w:hAnsi="仿宋"/>
          <w:sz w:val="32"/>
          <w:szCs w:val="32"/>
        </w:rPr>
        <w:t>188</w:t>
      </w:r>
      <w:r w:rsidRPr="00D10E57">
        <w:rPr>
          <w:rFonts w:ascii="仿宋" w:eastAsia="仿宋" w:hAnsi="仿宋" w:hint="eastAsia"/>
          <w:sz w:val="32"/>
          <w:szCs w:val="32"/>
        </w:rPr>
        <w:t>套，基本建成</w:t>
      </w:r>
      <w:r w:rsidRPr="00D10E57">
        <w:rPr>
          <w:rFonts w:ascii="仿宋" w:eastAsia="仿宋" w:hAnsi="仿宋"/>
          <w:sz w:val="32"/>
          <w:szCs w:val="32"/>
        </w:rPr>
        <w:t>12</w:t>
      </w:r>
      <w:r w:rsidRPr="00D10E57">
        <w:rPr>
          <w:rFonts w:ascii="仿宋" w:eastAsia="仿宋" w:hAnsi="仿宋" w:hint="eastAsia"/>
          <w:sz w:val="32"/>
          <w:szCs w:val="32"/>
        </w:rPr>
        <w:t>套，竣工</w:t>
      </w:r>
      <w:r w:rsidRPr="00D10E57">
        <w:rPr>
          <w:rFonts w:ascii="仿宋" w:eastAsia="仿宋" w:hAnsi="仿宋"/>
          <w:sz w:val="32"/>
          <w:szCs w:val="32"/>
        </w:rPr>
        <w:t>134</w:t>
      </w:r>
      <w:r w:rsidRPr="00D10E57">
        <w:rPr>
          <w:rFonts w:ascii="仿宋" w:eastAsia="仿宋" w:hAnsi="仿宋" w:hint="eastAsia"/>
          <w:sz w:val="32"/>
          <w:szCs w:val="32"/>
        </w:rPr>
        <w:t>套，完成投资</w:t>
      </w:r>
      <w:r w:rsidRPr="00D10E57">
        <w:rPr>
          <w:rFonts w:ascii="仿宋" w:eastAsia="仿宋" w:hAnsi="仿宋"/>
          <w:sz w:val="32"/>
          <w:szCs w:val="32"/>
        </w:rPr>
        <w:t>900</w:t>
      </w:r>
      <w:r w:rsidRPr="00D10E57">
        <w:rPr>
          <w:rFonts w:ascii="仿宋" w:eastAsia="仿宋" w:hAnsi="仿宋" w:hint="eastAsia"/>
          <w:sz w:val="32"/>
          <w:szCs w:val="32"/>
        </w:rPr>
        <w:t>万元。另</w:t>
      </w:r>
      <w:r w:rsidRPr="00D10E57">
        <w:rPr>
          <w:rFonts w:ascii="仿宋" w:eastAsia="仿宋" w:hAnsi="仿宋"/>
          <w:sz w:val="32"/>
          <w:szCs w:val="32"/>
        </w:rPr>
        <w:t>13</w:t>
      </w:r>
      <w:r w:rsidRPr="00D10E57">
        <w:rPr>
          <w:rFonts w:ascii="仿宋" w:eastAsia="仿宋" w:hAnsi="仿宋" w:hint="eastAsia"/>
          <w:sz w:val="32"/>
          <w:szCs w:val="32"/>
        </w:rPr>
        <w:t>套开工任务正在积极选址及入户调查，争取尽快开工建设。芷江原公安局片区棚改项目（第二期），总任务为货币安置</w:t>
      </w:r>
      <w:r w:rsidRPr="00D10E57">
        <w:rPr>
          <w:rFonts w:ascii="仿宋" w:eastAsia="仿宋" w:hAnsi="仿宋"/>
          <w:sz w:val="32"/>
          <w:szCs w:val="32"/>
        </w:rPr>
        <w:t>201</w:t>
      </w:r>
      <w:r w:rsidRPr="00D10E57">
        <w:rPr>
          <w:rFonts w:ascii="仿宋" w:eastAsia="仿宋" w:hAnsi="仿宋" w:hint="eastAsia"/>
          <w:sz w:val="32"/>
          <w:szCs w:val="32"/>
        </w:rPr>
        <w:t>套，总投资</w:t>
      </w:r>
      <w:r w:rsidRPr="00D10E57">
        <w:rPr>
          <w:rFonts w:ascii="仿宋" w:eastAsia="仿宋" w:hAnsi="仿宋"/>
          <w:sz w:val="32"/>
          <w:szCs w:val="32"/>
        </w:rPr>
        <w:t>3360</w:t>
      </w:r>
      <w:r w:rsidRPr="00D10E57">
        <w:rPr>
          <w:rFonts w:ascii="仿宋" w:eastAsia="仿宋" w:hAnsi="仿宋" w:hint="eastAsia"/>
          <w:sz w:val="32"/>
          <w:szCs w:val="32"/>
        </w:rPr>
        <w:t>万元。芷江原公安局片区棚改项目（第二期）任务</w:t>
      </w:r>
      <w:r w:rsidRPr="00D10E57">
        <w:rPr>
          <w:rFonts w:ascii="仿宋" w:eastAsia="仿宋" w:hAnsi="仿宋"/>
          <w:sz w:val="32"/>
          <w:szCs w:val="32"/>
        </w:rPr>
        <w:t>112</w:t>
      </w:r>
      <w:r w:rsidRPr="00D10E57">
        <w:rPr>
          <w:rFonts w:ascii="仿宋" w:eastAsia="仿宋" w:hAnsi="仿宋" w:hint="eastAsia"/>
          <w:sz w:val="32"/>
          <w:szCs w:val="32"/>
        </w:rPr>
        <w:t>套全部为货币安置，已签订协议</w:t>
      </w:r>
      <w:r w:rsidRPr="00D10E57">
        <w:rPr>
          <w:rFonts w:ascii="仿宋" w:eastAsia="仿宋" w:hAnsi="仿宋"/>
          <w:sz w:val="32"/>
          <w:szCs w:val="32"/>
        </w:rPr>
        <w:t>3</w:t>
      </w:r>
      <w:r w:rsidRPr="00D10E57">
        <w:rPr>
          <w:rFonts w:ascii="仿宋" w:eastAsia="仿宋" w:hAnsi="仿宋" w:hint="eastAsia"/>
          <w:sz w:val="32"/>
          <w:szCs w:val="32"/>
        </w:rPr>
        <w:t>户并支付拆迁补偿金额</w:t>
      </w:r>
      <w:r w:rsidRPr="00D10E57">
        <w:rPr>
          <w:rFonts w:ascii="仿宋" w:eastAsia="仿宋" w:hAnsi="仿宋"/>
          <w:sz w:val="32"/>
          <w:szCs w:val="32"/>
        </w:rPr>
        <w:t>320</w:t>
      </w:r>
      <w:r w:rsidRPr="00D10E57">
        <w:rPr>
          <w:rFonts w:ascii="仿宋" w:eastAsia="仿宋" w:hAnsi="仿宋" w:hint="eastAsia"/>
          <w:sz w:val="32"/>
          <w:szCs w:val="32"/>
        </w:rPr>
        <w:t>万，按货币安置口径折合为</w:t>
      </w:r>
      <w:r w:rsidRPr="00D10E57">
        <w:rPr>
          <w:rFonts w:ascii="仿宋" w:eastAsia="仿宋" w:hAnsi="仿宋"/>
          <w:sz w:val="32"/>
          <w:szCs w:val="32"/>
        </w:rPr>
        <w:t>12</w:t>
      </w:r>
      <w:r w:rsidRPr="00D10E57">
        <w:rPr>
          <w:rFonts w:ascii="仿宋" w:eastAsia="仿宋" w:hAnsi="仿宋" w:hint="eastAsia"/>
          <w:sz w:val="32"/>
          <w:szCs w:val="32"/>
        </w:rPr>
        <w:t>套。</w:t>
      </w:r>
    </w:p>
    <w:p w:rsidR="000D158C" w:rsidRDefault="000D158C" w:rsidP="000D158C">
      <w:pPr>
        <w:spacing w:line="580" w:lineRule="exact"/>
        <w:ind w:firstLineChars="200" w:firstLine="602"/>
        <w:rPr>
          <w:rFonts w:ascii="仿宋_GB2312" w:eastAsia="仿宋_GB2312" w:hAnsi="仿宋_GB2312" w:cs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3、</w:t>
      </w:r>
      <w:r>
        <w:rPr>
          <w:rFonts w:ascii="仿宋_GB2312" w:eastAsia="仿宋_GB2312" w:hAnsi="仿宋_GB2312" w:hint="eastAsia"/>
          <w:b/>
          <w:sz w:val="30"/>
          <w:szCs w:val="30"/>
        </w:rPr>
        <w:t>切实保障民生资金的发放。</w:t>
      </w:r>
      <w:r>
        <w:rPr>
          <w:rFonts w:ascii="仿宋_GB2312" w:eastAsia="仿宋_GB2312" w:hAnsi="仿宋_GB2312" w:hint="eastAsia"/>
          <w:sz w:val="30"/>
          <w:szCs w:val="30"/>
        </w:rPr>
        <w:t>2019年 我县已按规定与12月底前完成住房租赁补贴发放462户。</w:t>
      </w:r>
    </w:p>
    <w:p w:rsidR="00AA3602" w:rsidRDefault="00AA3602" w:rsidP="00924D4D">
      <w:pPr>
        <w:adjustRightInd w:val="0"/>
        <w:snapToGrid w:val="0"/>
        <w:spacing w:line="560" w:lineRule="exact"/>
        <w:ind w:firstLineChars="200" w:firstLine="602"/>
        <w:rPr>
          <w:rFonts w:ascii="??_GB2312" w:hAnsi="??_GB2312" w:cs="??_GB2312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五、整体支出绩效存在的问题</w:t>
      </w:r>
    </w:p>
    <w:p w:rsidR="00AA3602" w:rsidRDefault="00AA3602" w:rsidP="00D247BB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一是预算控制率超过</w:t>
      </w:r>
      <w:r w:rsidR="003F7F18">
        <w:rPr>
          <w:rFonts w:ascii="??_GB2312" w:hAnsi="??_GB2312" w:cs="??_GB2312" w:hint="eastAsia"/>
          <w:sz w:val="30"/>
          <w:szCs w:val="30"/>
        </w:rPr>
        <w:t>943</w:t>
      </w:r>
      <w:r>
        <w:rPr>
          <w:rFonts w:ascii="??_GB2312" w:hAnsi="??_GB2312" w:cs="??_GB2312"/>
          <w:sz w:val="30"/>
          <w:szCs w:val="30"/>
        </w:rPr>
        <w:t>%</w:t>
      </w:r>
      <w:r>
        <w:rPr>
          <w:rFonts w:ascii="宋体" w:hAnsi="宋体" w:cs="宋体" w:hint="eastAsia"/>
          <w:sz w:val="30"/>
          <w:szCs w:val="30"/>
        </w:rPr>
        <w:t>。形成的原因：</w:t>
      </w:r>
    </w:p>
    <w:p w:rsidR="00AA3602" w:rsidRDefault="00D247BB" w:rsidP="00D247BB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lastRenderedPageBreak/>
        <w:t>1、</w:t>
      </w:r>
      <w:r w:rsidR="00402658">
        <w:rPr>
          <w:rFonts w:ascii="宋体" w:hAnsi="宋体" w:cs="宋体" w:hint="eastAsia"/>
          <w:sz w:val="30"/>
          <w:szCs w:val="30"/>
        </w:rPr>
        <w:t>机构改革，我单位增加了</w:t>
      </w:r>
      <w:r w:rsidR="00253F8F">
        <w:rPr>
          <w:rFonts w:ascii="宋体" w:hAnsi="宋体" w:cs="宋体" w:hint="eastAsia"/>
          <w:sz w:val="30"/>
          <w:szCs w:val="30"/>
        </w:rPr>
        <w:t>22</w:t>
      </w:r>
      <w:r w:rsidR="00402658">
        <w:rPr>
          <w:rFonts w:ascii="宋体" w:hAnsi="宋体" w:cs="宋体" w:hint="eastAsia"/>
          <w:sz w:val="30"/>
          <w:szCs w:val="30"/>
        </w:rPr>
        <w:t>名在编在岗人员，</w:t>
      </w:r>
      <w:r w:rsidR="00AA3602">
        <w:rPr>
          <w:rFonts w:ascii="宋体" w:hAnsi="宋体" w:cs="宋体" w:hint="eastAsia"/>
          <w:sz w:val="30"/>
          <w:szCs w:val="30"/>
        </w:rPr>
        <w:t>年初人员预算经费不足，工资性支出有所增长。</w:t>
      </w:r>
    </w:p>
    <w:p w:rsidR="00AA3602" w:rsidRPr="00D46EE3" w:rsidRDefault="00D247BB" w:rsidP="00D247BB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2、</w:t>
      </w:r>
      <w:r w:rsidR="00AA3602">
        <w:rPr>
          <w:rFonts w:ascii="宋体" w:hAnsi="宋体" w:cs="宋体" w:hint="eastAsia"/>
          <w:sz w:val="30"/>
          <w:szCs w:val="30"/>
        </w:rPr>
        <w:t>扶贫攻坚任务中我局对所挂的扶贫村支出的力度有所加大，资金投入较多。</w:t>
      </w:r>
    </w:p>
    <w:p w:rsidR="00AA3602" w:rsidRPr="00901B99" w:rsidRDefault="00D247BB" w:rsidP="00D247BB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3、</w:t>
      </w:r>
      <w:r w:rsidR="00AA3602">
        <w:rPr>
          <w:rFonts w:ascii="宋体" w:hAnsi="宋体" w:cs="宋体" w:hint="eastAsia"/>
          <w:sz w:val="30"/>
          <w:szCs w:val="30"/>
        </w:rPr>
        <w:t>直管公房出现老旧，我局对危房进行了改造，维修改造费用有所增长。</w:t>
      </w:r>
    </w:p>
    <w:p w:rsidR="00AA3602" w:rsidRDefault="00D247BB" w:rsidP="00D247BB">
      <w:pPr>
        <w:adjustRightInd w:val="0"/>
        <w:snapToGrid w:val="0"/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4、</w:t>
      </w:r>
      <w:r w:rsidR="003F7F18">
        <w:rPr>
          <w:rFonts w:ascii="宋体" w:hAnsi="宋体" w:cs="宋体" w:hint="eastAsia"/>
          <w:sz w:val="30"/>
          <w:szCs w:val="30"/>
        </w:rPr>
        <w:t>住房保障安全工程支出3878.98万元</w:t>
      </w:r>
    </w:p>
    <w:p w:rsidR="00AA3602" w:rsidRDefault="00AA3602" w:rsidP="00D247BB">
      <w:pPr>
        <w:adjustRightInd w:val="0"/>
        <w:snapToGrid w:val="0"/>
        <w:spacing w:line="560" w:lineRule="exact"/>
        <w:ind w:firstLineChars="200" w:firstLine="602"/>
        <w:rPr>
          <w:rFonts w:ascii="??_GB2312" w:hAnsi="??_GB2312" w:cs="??_GB2312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六、整改措施</w:t>
      </w:r>
    </w:p>
    <w:p w:rsidR="00D247BB" w:rsidRPr="00D247BB" w:rsidRDefault="00D247BB" w:rsidP="00D247BB">
      <w:pPr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</w:t>
      </w:r>
      <w:r w:rsidRPr="00D247BB">
        <w:rPr>
          <w:rFonts w:ascii="宋体" w:hAnsi="宋体" w:cs="宋体" w:hint="eastAsia"/>
          <w:sz w:val="30"/>
          <w:szCs w:val="30"/>
        </w:rPr>
        <w:t>抓党建促扶贫工作，取得实质性成效</w:t>
      </w:r>
    </w:p>
    <w:p w:rsidR="00AA3602" w:rsidRDefault="00D247BB" w:rsidP="00D247BB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 w:rsidRPr="00D247BB">
        <w:rPr>
          <w:rFonts w:ascii="宋体" w:hAnsi="宋体" w:cs="宋体" w:hint="eastAsia"/>
          <w:sz w:val="30"/>
          <w:szCs w:val="30"/>
        </w:rPr>
        <w:t>共同努力下，紧紧围绕中心，积极配合，服务群众，促进和谐。充分发挥党支部的战斗堡垒作用和党员的先锋模范作用，不断提高党员、干部、职工的政治素养和思想水平。扎实有效的开展党建和扶贫工作，为广大干部、职工干事创新营造良好的工作氛围，以“两学一做”教育常态化、制度化为抓手，全面推进全局党的思想、组织、作风、反腐倡廉和制度建设，全面提高我局服务群众的能力。</w:t>
      </w:r>
    </w:p>
    <w:p w:rsidR="00D247BB" w:rsidRDefault="00AA3602" w:rsidP="00D247BB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（二）加强公用经费控制，严格按预算执行</w:t>
      </w:r>
    </w:p>
    <w:p w:rsidR="00AA3602" w:rsidRDefault="00AA3602" w:rsidP="00D247BB">
      <w:pPr>
        <w:adjustRightInd w:val="0"/>
        <w:snapToGrid w:val="0"/>
        <w:spacing w:line="560" w:lineRule="exact"/>
        <w:ind w:firstLineChars="200" w:firstLine="600"/>
        <w:rPr>
          <w:rFonts w:ascii="??_GB2312" w:hAnsi="??_GB2312" w:cs="??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做到量入为出，勤俭节约，严格按预算执行公用经费的用途，合理支出。</w:t>
      </w:r>
    </w:p>
    <w:p w:rsidR="000F44C1" w:rsidRDefault="000F44C1">
      <w:pPr>
        <w:widowControl/>
        <w:jc w:val="left"/>
        <w:rPr>
          <w:rFonts w:ascii="??_GB2312" w:hAnsi="??_GB2312" w:cs="??_GB2312"/>
          <w:sz w:val="30"/>
          <w:szCs w:val="30"/>
        </w:rPr>
      </w:pPr>
    </w:p>
    <w:sectPr w:rsidR="000F44C1" w:rsidSect="00177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14" w:rsidRDefault="00463214" w:rsidP="001774C9">
      <w:r>
        <w:separator/>
      </w:r>
    </w:p>
  </w:endnote>
  <w:endnote w:type="continuationSeparator" w:id="0">
    <w:p w:rsidR="00463214" w:rsidRDefault="00463214" w:rsidP="0017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大标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Default="00147E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360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3602" w:rsidRDefault="00AA36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Default="00147E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360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43C0">
      <w:rPr>
        <w:rStyle w:val="a4"/>
        <w:noProof/>
      </w:rPr>
      <w:t>1</w:t>
    </w:r>
    <w:r>
      <w:rPr>
        <w:rStyle w:val="a4"/>
      </w:rPr>
      <w:fldChar w:fldCharType="end"/>
    </w:r>
  </w:p>
  <w:p w:rsidR="00AA3602" w:rsidRDefault="00AA360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Default="00AA36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14" w:rsidRDefault="00463214" w:rsidP="001774C9">
      <w:r>
        <w:separator/>
      </w:r>
    </w:p>
  </w:footnote>
  <w:footnote w:type="continuationSeparator" w:id="0">
    <w:p w:rsidR="00463214" w:rsidRDefault="00463214" w:rsidP="00177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Default="00AA36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Default="00AA3602" w:rsidP="00725E7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Default="00AA36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10C8"/>
    <w:multiLevelType w:val="multilevel"/>
    <w:tmpl w:val="5EEE10C8"/>
    <w:lvl w:ilvl="0">
      <w:start w:val="1"/>
      <w:numFmt w:val="decimal"/>
      <w:lvlText w:val="%1、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3E3D0395"/>
    <w:rsid w:val="000579BE"/>
    <w:rsid w:val="0006251F"/>
    <w:rsid w:val="000A1B84"/>
    <w:rsid w:val="000B49E5"/>
    <w:rsid w:val="000C5BEA"/>
    <w:rsid w:val="000D158C"/>
    <w:rsid w:val="000D4A35"/>
    <w:rsid w:val="000F44C1"/>
    <w:rsid w:val="00131AD4"/>
    <w:rsid w:val="00142593"/>
    <w:rsid w:val="00147E09"/>
    <w:rsid w:val="00156684"/>
    <w:rsid w:val="001774C9"/>
    <w:rsid w:val="00184E31"/>
    <w:rsid w:val="00196C1B"/>
    <w:rsid w:val="001A1195"/>
    <w:rsid w:val="001B3016"/>
    <w:rsid w:val="001E2F49"/>
    <w:rsid w:val="00202913"/>
    <w:rsid w:val="00206C82"/>
    <w:rsid w:val="00206FC2"/>
    <w:rsid w:val="002110D3"/>
    <w:rsid w:val="00214673"/>
    <w:rsid w:val="00236B83"/>
    <w:rsid w:val="00253F8F"/>
    <w:rsid w:val="00257098"/>
    <w:rsid w:val="00261352"/>
    <w:rsid w:val="00281CF0"/>
    <w:rsid w:val="00293045"/>
    <w:rsid w:val="002A6E0E"/>
    <w:rsid w:val="002B1729"/>
    <w:rsid w:val="0030431B"/>
    <w:rsid w:val="00356111"/>
    <w:rsid w:val="0035756B"/>
    <w:rsid w:val="00357599"/>
    <w:rsid w:val="00360277"/>
    <w:rsid w:val="0036053E"/>
    <w:rsid w:val="0038521F"/>
    <w:rsid w:val="0039032B"/>
    <w:rsid w:val="003C75A6"/>
    <w:rsid w:val="003F7833"/>
    <w:rsid w:val="003F7F18"/>
    <w:rsid w:val="00402658"/>
    <w:rsid w:val="00417B76"/>
    <w:rsid w:val="00436F59"/>
    <w:rsid w:val="00454B0C"/>
    <w:rsid w:val="00463214"/>
    <w:rsid w:val="00471A98"/>
    <w:rsid w:val="00487F0E"/>
    <w:rsid w:val="004A2101"/>
    <w:rsid w:val="004A2FAA"/>
    <w:rsid w:val="004B0403"/>
    <w:rsid w:val="004B1C16"/>
    <w:rsid w:val="004B643E"/>
    <w:rsid w:val="00517B0E"/>
    <w:rsid w:val="0052651D"/>
    <w:rsid w:val="005B09FE"/>
    <w:rsid w:val="005B3CC5"/>
    <w:rsid w:val="005C2D71"/>
    <w:rsid w:val="005C6BA7"/>
    <w:rsid w:val="00640C4E"/>
    <w:rsid w:val="00675566"/>
    <w:rsid w:val="006A3EB7"/>
    <w:rsid w:val="006D301F"/>
    <w:rsid w:val="006E4DD2"/>
    <w:rsid w:val="00705636"/>
    <w:rsid w:val="00712B99"/>
    <w:rsid w:val="00725E7C"/>
    <w:rsid w:val="00784080"/>
    <w:rsid w:val="00787922"/>
    <w:rsid w:val="0079373C"/>
    <w:rsid w:val="00797631"/>
    <w:rsid w:val="007B7AD8"/>
    <w:rsid w:val="007D62E3"/>
    <w:rsid w:val="007E2BCB"/>
    <w:rsid w:val="007E43C0"/>
    <w:rsid w:val="00805457"/>
    <w:rsid w:val="00836950"/>
    <w:rsid w:val="008527E0"/>
    <w:rsid w:val="00863355"/>
    <w:rsid w:val="00872869"/>
    <w:rsid w:val="008A176E"/>
    <w:rsid w:val="008C1C36"/>
    <w:rsid w:val="008C51A9"/>
    <w:rsid w:val="008C5467"/>
    <w:rsid w:val="00901B99"/>
    <w:rsid w:val="00914C5D"/>
    <w:rsid w:val="00924D4D"/>
    <w:rsid w:val="0097246B"/>
    <w:rsid w:val="00982660"/>
    <w:rsid w:val="00982E1B"/>
    <w:rsid w:val="00A053EC"/>
    <w:rsid w:val="00A70EE5"/>
    <w:rsid w:val="00AA3602"/>
    <w:rsid w:val="00AA5BD9"/>
    <w:rsid w:val="00AC758E"/>
    <w:rsid w:val="00AF09D9"/>
    <w:rsid w:val="00B06F04"/>
    <w:rsid w:val="00B32072"/>
    <w:rsid w:val="00B52C15"/>
    <w:rsid w:val="00B60D26"/>
    <w:rsid w:val="00BE50E2"/>
    <w:rsid w:val="00BF7AB8"/>
    <w:rsid w:val="00C430A0"/>
    <w:rsid w:val="00C44439"/>
    <w:rsid w:val="00C44FF5"/>
    <w:rsid w:val="00C56C50"/>
    <w:rsid w:val="00C606ED"/>
    <w:rsid w:val="00C73FDD"/>
    <w:rsid w:val="00C82E51"/>
    <w:rsid w:val="00C9225D"/>
    <w:rsid w:val="00C94336"/>
    <w:rsid w:val="00CB536B"/>
    <w:rsid w:val="00CC2968"/>
    <w:rsid w:val="00CE3734"/>
    <w:rsid w:val="00CF32E8"/>
    <w:rsid w:val="00CF3B5C"/>
    <w:rsid w:val="00D00367"/>
    <w:rsid w:val="00D075DF"/>
    <w:rsid w:val="00D2168F"/>
    <w:rsid w:val="00D247BB"/>
    <w:rsid w:val="00D32C97"/>
    <w:rsid w:val="00D46EE3"/>
    <w:rsid w:val="00D658D3"/>
    <w:rsid w:val="00D75000"/>
    <w:rsid w:val="00D756B1"/>
    <w:rsid w:val="00DE51EE"/>
    <w:rsid w:val="00DE6C26"/>
    <w:rsid w:val="00E00AD4"/>
    <w:rsid w:val="00E20CF0"/>
    <w:rsid w:val="00E26986"/>
    <w:rsid w:val="00E30C69"/>
    <w:rsid w:val="00E358DC"/>
    <w:rsid w:val="00E435FE"/>
    <w:rsid w:val="00E62061"/>
    <w:rsid w:val="00E65DFA"/>
    <w:rsid w:val="00E83756"/>
    <w:rsid w:val="00E95E87"/>
    <w:rsid w:val="00E96105"/>
    <w:rsid w:val="00EC7E12"/>
    <w:rsid w:val="00ED5F84"/>
    <w:rsid w:val="00F017BD"/>
    <w:rsid w:val="00F137EA"/>
    <w:rsid w:val="00F25172"/>
    <w:rsid w:val="00F461C8"/>
    <w:rsid w:val="00F562E8"/>
    <w:rsid w:val="00F60B22"/>
    <w:rsid w:val="00F809E6"/>
    <w:rsid w:val="00F81A2C"/>
    <w:rsid w:val="00FA631C"/>
    <w:rsid w:val="00FF6DC9"/>
    <w:rsid w:val="0359561C"/>
    <w:rsid w:val="055B6364"/>
    <w:rsid w:val="09D51610"/>
    <w:rsid w:val="0AEB3CDC"/>
    <w:rsid w:val="0F321AF0"/>
    <w:rsid w:val="14C341D2"/>
    <w:rsid w:val="1E052DFE"/>
    <w:rsid w:val="1E961730"/>
    <w:rsid w:val="21EC27BE"/>
    <w:rsid w:val="23CC3B29"/>
    <w:rsid w:val="25811298"/>
    <w:rsid w:val="27404D83"/>
    <w:rsid w:val="2C023472"/>
    <w:rsid w:val="2C06088A"/>
    <w:rsid w:val="2E8A477F"/>
    <w:rsid w:val="31B76E1F"/>
    <w:rsid w:val="32B300A6"/>
    <w:rsid w:val="333F7414"/>
    <w:rsid w:val="341C357F"/>
    <w:rsid w:val="3E2C5A83"/>
    <w:rsid w:val="3E3D0395"/>
    <w:rsid w:val="3ECB7418"/>
    <w:rsid w:val="402B6133"/>
    <w:rsid w:val="40CA58CC"/>
    <w:rsid w:val="429569CD"/>
    <w:rsid w:val="4B7D6E81"/>
    <w:rsid w:val="4D4C2A0D"/>
    <w:rsid w:val="4E262AC7"/>
    <w:rsid w:val="50872F42"/>
    <w:rsid w:val="50B3205F"/>
    <w:rsid w:val="5198136C"/>
    <w:rsid w:val="53552BFE"/>
    <w:rsid w:val="55BA51D2"/>
    <w:rsid w:val="55E63642"/>
    <w:rsid w:val="58655F94"/>
    <w:rsid w:val="5961597E"/>
    <w:rsid w:val="597A4748"/>
    <w:rsid w:val="5A8D4912"/>
    <w:rsid w:val="5AB92F66"/>
    <w:rsid w:val="5CBC03EF"/>
    <w:rsid w:val="5D6B654E"/>
    <w:rsid w:val="5DB82ED8"/>
    <w:rsid w:val="5E9123C2"/>
    <w:rsid w:val="5F8E359C"/>
    <w:rsid w:val="5FB377BF"/>
    <w:rsid w:val="6074117D"/>
    <w:rsid w:val="6A5B1941"/>
    <w:rsid w:val="6C0D165E"/>
    <w:rsid w:val="6D6B6477"/>
    <w:rsid w:val="6FF47111"/>
    <w:rsid w:val="74161A99"/>
    <w:rsid w:val="765C18A6"/>
    <w:rsid w:val="777871A3"/>
    <w:rsid w:val="7C645E4D"/>
    <w:rsid w:val="7F59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C9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77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774C9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1774C9"/>
    <w:rPr>
      <w:rFonts w:cs="Times New Roman"/>
    </w:rPr>
  </w:style>
  <w:style w:type="paragraph" w:customStyle="1" w:styleId="p0">
    <w:name w:val="p0"/>
    <w:basedOn w:val="a"/>
    <w:uiPriority w:val="99"/>
    <w:rsid w:val="001774C9"/>
    <w:pPr>
      <w:widowControl/>
    </w:pPr>
    <w:rPr>
      <w:kern w:val="0"/>
      <w:szCs w:val="21"/>
    </w:rPr>
  </w:style>
  <w:style w:type="character" w:customStyle="1" w:styleId="font01">
    <w:name w:val="font01"/>
    <w:basedOn w:val="a0"/>
    <w:uiPriority w:val="99"/>
    <w:rsid w:val="001774C9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uiPriority w:val="99"/>
    <w:rsid w:val="001774C9"/>
    <w:rPr>
      <w:rFonts w:ascii="??_GB2312" w:eastAsia="Times New Roman" w:cs="??_GB2312"/>
      <w:color w:val="000000"/>
      <w:sz w:val="20"/>
      <w:szCs w:val="20"/>
      <w:u w:val="none"/>
    </w:rPr>
  </w:style>
  <w:style w:type="paragraph" w:styleId="a5">
    <w:name w:val="header"/>
    <w:basedOn w:val="a"/>
    <w:link w:val="Char0"/>
    <w:rsid w:val="00924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1E2F49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337</Words>
  <Characters>1927</Characters>
  <Application>Microsoft Office Word</Application>
  <DocSecurity>0</DocSecurity>
  <Lines>16</Lines>
  <Paragraphs>4</Paragraphs>
  <ScaleCrop>false</ScaleCrop>
  <Company>CHINA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20</cp:revision>
  <cp:lastPrinted>2016-10-26T02:00:00Z</cp:lastPrinted>
  <dcterms:created xsi:type="dcterms:W3CDTF">2020-09-04T07:34:00Z</dcterms:created>
  <dcterms:modified xsi:type="dcterms:W3CDTF">2020-09-08T07:36:00Z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