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D82" w:rsidRDefault="00E13D82" w:rsidP="00E13D82">
      <w:pPr>
        <w:pStyle w:val="a0"/>
        <w:ind w:leftChars="0" w:left="0" w:right="1470" w:firstLineChars="0" w:firstLine="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附件3   </w:t>
      </w:r>
    </w:p>
    <w:p w:rsidR="00E13D82" w:rsidRDefault="00E13D82" w:rsidP="00E13D82">
      <w:pPr>
        <w:pStyle w:val="a0"/>
        <w:ind w:leftChars="0" w:left="0" w:right="1470" w:firstLineChars="0" w:firstLine="0"/>
        <w:jc w:val="center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比选报价表</w:t>
      </w:r>
    </w:p>
    <w:p w:rsidR="00E13D82" w:rsidRDefault="00E13D82" w:rsidP="00E13D82">
      <w:pPr>
        <w:pStyle w:val="a0"/>
        <w:ind w:left="2032" w:right="1470" w:hanging="562"/>
        <w:jc w:val="center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</w:t>
      </w:r>
    </w:p>
    <w:tbl>
      <w:tblPr>
        <w:tblStyle w:val="a5"/>
        <w:tblW w:w="947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66"/>
        <w:gridCol w:w="2174"/>
        <w:gridCol w:w="4936"/>
        <w:gridCol w:w="1602"/>
      </w:tblGrid>
      <w:tr w:rsidR="00E13D82" w:rsidTr="00E13D82">
        <w:trPr>
          <w:trHeight w:val="170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82" w:rsidRDefault="00E13D82">
            <w:pPr>
              <w:pStyle w:val="a0"/>
              <w:ind w:leftChars="0" w:left="0" w:right="147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82" w:rsidRDefault="00E13D82">
            <w:pPr>
              <w:pStyle w:val="a0"/>
              <w:ind w:leftChars="0" w:left="0" w:right="147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82" w:rsidRDefault="00E13D82">
            <w:pPr>
              <w:pStyle w:val="a0"/>
              <w:ind w:leftChars="0" w:left="0" w:right="147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比选报价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82" w:rsidRDefault="00E13D82">
            <w:pPr>
              <w:pStyle w:val="a0"/>
              <w:ind w:leftChars="0" w:left="0" w:right="147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E13D82" w:rsidTr="00E13D82">
        <w:trPr>
          <w:trHeight w:val="275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82" w:rsidRDefault="00E13D82">
            <w:pPr>
              <w:pStyle w:val="a0"/>
              <w:ind w:left="2032" w:right="1470" w:hanging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82" w:rsidRDefault="00E13D82">
            <w:pPr>
              <w:pStyle w:val="a0"/>
              <w:autoSpaceDE w:val="0"/>
              <w:spacing w:line="400" w:lineRule="exact"/>
              <w:ind w:leftChars="0" w:left="0" w:rightChars="0" w:firstLineChars="0" w:firstLine="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怀化市芷江侗族自治县冷水溪乡等2个乡镇王家庄村等10个村高标准农田建设项目（2025年，新增建设）；怀化市芷江侗族自治县水宽乡等1个乡镇水宽村等3个村高标准农田建设项目（2025年，改造提升）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82" w:rsidRDefault="00E13D82">
            <w:pPr>
              <w:pStyle w:val="a0"/>
              <w:ind w:leftChars="0" w:left="0" w:right="1470" w:firstLineChars="1600" w:firstLine="3840"/>
              <w:rPr>
                <w:rFonts w:ascii="宋体" w:hAnsi="宋体"/>
                <w:kern w:val="2"/>
                <w:sz w:val="24"/>
                <w:szCs w:val="24"/>
                <w:u w:val="single"/>
              </w:rPr>
            </w:pPr>
          </w:p>
          <w:p w:rsidR="00E13D82" w:rsidRDefault="00E13D82">
            <w:pPr>
              <w:rPr>
                <w:rFonts w:hint="eastAsia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参照湘招协（2015）6号文件标准下浮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%收取招标代理费。</w:t>
            </w:r>
          </w:p>
          <w:p w:rsidR="00E13D82" w:rsidRDefault="00E13D82">
            <w:pPr>
              <w:pStyle w:val="a0"/>
              <w:ind w:leftChars="0" w:left="0" w:right="1470"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82" w:rsidRDefault="00E13D82">
            <w:pPr>
              <w:pStyle w:val="a0"/>
              <w:ind w:leftChars="0" w:left="0" w:right="147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E13D82" w:rsidRDefault="00E13D82" w:rsidP="00E13D82">
      <w:pPr>
        <w:pStyle w:val="a0"/>
        <w:ind w:left="2032" w:right="1470" w:hanging="562"/>
        <w:jc w:val="center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</w:t>
      </w:r>
    </w:p>
    <w:p w:rsidR="00E13D82" w:rsidRDefault="00E13D82" w:rsidP="00E13D82">
      <w:pPr>
        <w:rPr>
          <w:rFonts w:hint="eastAsia"/>
        </w:rPr>
      </w:pPr>
      <w:r>
        <w:t xml:space="preserve"> </w:t>
      </w:r>
    </w:p>
    <w:p w:rsidR="00E13D82" w:rsidRDefault="00E13D82" w:rsidP="00E13D82">
      <w:pPr>
        <w:tabs>
          <w:tab w:val="left" w:pos="5982"/>
        </w:tabs>
        <w:jc w:val="left"/>
        <w:rPr>
          <w:rFonts w:ascii="宋体" w:hAnsi="宋体"/>
          <w:sz w:val="24"/>
          <w:szCs w:val="24"/>
        </w:rPr>
      </w:pPr>
      <w:r>
        <w:rPr>
          <w:rFonts w:hint="eastAsia"/>
        </w:rPr>
        <w:tab/>
      </w:r>
      <w:r>
        <w:rPr>
          <w:rFonts w:ascii="宋体" w:hAnsi="宋体" w:hint="eastAsia"/>
          <w:sz w:val="24"/>
          <w:szCs w:val="24"/>
        </w:rPr>
        <w:t>比选单位：</w:t>
      </w:r>
    </w:p>
    <w:p w:rsidR="00E13D82" w:rsidRDefault="00E13D82" w:rsidP="00E13D82">
      <w:pPr>
        <w:pStyle w:val="a0"/>
        <w:ind w:left="1890" w:right="1470" w:hanging="420"/>
        <w:rPr>
          <w:rFonts w:hint="eastAsia"/>
        </w:rPr>
      </w:pPr>
      <w:r>
        <w:rPr>
          <w:rFonts w:hint="eastAsia"/>
        </w:rPr>
        <w:t xml:space="preserve"> </w:t>
      </w:r>
    </w:p>
    <w:p w:rsidR="00E13D82" w:rsidRDefault="00E13D82" w:rsidP="00E13D82">
      <w:pPr>
        <w:pStyle w:val="a0"/>
        <w:ind w:leftChars="928" w:left="1949" w:right="1470" w:firstLineChars="1700" w:firstLine="4080"/>
        <w:rPr>
          <w:rFonts w:hint="eastAsia"/>
        </w:rPr>
      </w:pPr>
      <w:r>
        <w:rPr>
          <w:rFonts w:ascii="宋体" w:hAnsi="宋体" w:hint="eastAsia"/>
          <w:sz w:val="24"/>
          <w:szCs w:val="24"/>
        </w:rPr>
        <w:t>日   期：</w:t>
      </w:r>
    </w:p>
    <w:p w:rsidR="00FC5B3B" w:rsidRDefault="00FC5B3B">
      <w:bookmarkStart w:id="0" w:name="_GoBack"/>
      <w:bookmarkEnd w:id="0"/>
    </w:p>
    <w:sectPr w:rsidR="00FC5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D82"/>
    <w:rsid w:val="00E13D82"/>
    <w:rsid w:val="00FC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13D8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4"/>
    <w:uiPriority w:val="99"/>
    <w:unhideWhenUsed/>
    <w:rsid w:val="00E13D82"/>
    <w:pPr>
      <w:spacing w:before="100" w:beforeAutospacing="1"/>
      <w:ind w:leftChars="700" w:left="1440" w:rightChars="700"/>
    </w:pPr>
  </w:style>
  <w:style w:type="table" w:styleId="a5">
    <w:name w:val="Table Grid"/>
    <w:basedOn w:val="a2"/>
    <w:uiPriority w:val="99"/>
    <w:unhideWhenUsed/>
    <w:rsid w:val="00E13D82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able of figures"/>
    <w:basedOn w:val="a"/>
    <w:next w:val="a"/>
    <w:uiPriority w:val="99"/>
    <w:semiHidden/>
    <w:unhideWhenUsed/>
    <w:rsid w:val="00E13D82"/>
    <w:pPr>
      <w:ind w:leftChars="200" w:hangingChars="200" w:hanging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13D8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4"/>
    <w:uiPriority w:val="99"/>
    <w:unhideWhenUsed/>
    <w:rsid w:val="00E13D82"/>
    <w:pPr>
      <w:spacing w:before="100" w:beforeAutospacing="1"/>
      <w:ind w:leftChars="700" w:left="1440" w:rightChars="700"/>
    </w:pPr>
  </w:style>
  <w:style w:type="table" w:styleId="a5">
    <w:name w:val="Table Grid"/>
    <w:basedOn w:val="a2"/>
    <w:uiPriority w:val="99"/>
    <w:unhideWhenUsed/>
    <w:rsid w:val="00E13D82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able of figures"/>
    <w:basedOn w:val="a"/>
    <w:next w:val="a"/>
    <w:uiPriority w:val="99"/>
    <w:semiHidden/>
    <w:unhideWhenUsed/>
    <w:rsid w:val="00E13D82"/>
    <w:pPr>
      <w:ind w:leftChars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5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2025-10-30T07:36:00Z</dcterms:created>
  <dcterms:modified xsi:type="dcterms:W3CDTF">2025-10-30T07:36:00Z</dcterms:modified>
</cp:coreProperties>
</file>