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CEB" w:rsidRDefault="00451CEB" w:rsidP="00C74F81">
      <w:pPr>
        <w:jc w:val="center"/>
        <w:rPr>
          <w:rFonts w:ascii="黑体" w:eastAsia="黑体" w:hAnsi="黑体" w:hint="eastAsia"/>
          <w:sz w:val="44"/>
          <w:szCs w:val="44"/>
        </w:rPr>
      </w:pPr>
    </w:p>
    <w:p w:rsidR="00451CEB" w:rsidRDefault="00451CEB" w:rsidP="00C74F81">
      <w:pPr>
        <w:jc w:val="center"/>
        <w:rPr>
          <w:rFonts w:ascii="黑体" w:eastAsia="黑体" w:hAnsi="黑体" w:hint="eastAsia"/>
          <w:sz w:val="44"/>
          <w:szCs w:val="44"/>
        </w:rPr>
      </w:pPr>
    </w:p>
    <w:p w:rsidR="00451CEB" w:rsidRDefault="00451CEB" w:rsidP="00C74F81">
      <w:pPr>
        <w:jc w:val="center"/>
        <w:rPr>
          <w:rFonts w:ascii="黑体" w:eastAsia="黑体" w:hAnsi="黑体" w:hint="eastAsia"/>
          <w:sz w:val="44"/>
          <w:szCs w:val="44"/>
        </w:rPr>
      </w:pPr>
    </w:p>
    <w:p w:rsidR="00451CEB" w:rsidRDefault="00451CEB" w:rsidP="00C74F81">
      <w:pPr>
        <w:jc w:val="center"/>
        <w:rPr>
          <w:rFonts w:ascii="黑体" w:eastAsia="黑体" w:hAnsi="黑体" w:hint="eastAsia"/>
          <w:sz w:val="44"/>
          <w:szCs w:val="44"/>
        </w:rPr>
      </w:pPr>
    </w:p>
    <w:p w:rsidR="00C74F81" w:rsidRDefault="00C74F81" w:rsidP="00C74F81">
      <w:pPr>
        <w:jc w:val="center"/>
        <w:rPr>
          <w:rFonts w:ascii="黑体" w:eastAsia="黑体" w:hAnsi="黑体"/>
          <w:sz w:val="44"/>
          <w:szCs w:val="44"/>
        </w:rPr>
      </w:pPr>
      <w:r w:rsidRPr="00716FBE">
        <w:rPr>
          <w:rFonts w:ascii="黑体" w:eastAsia="黑体" w:hAnsi="黑体" w:hint="eastAsia"/>
          <w:sz w:val="44"/>
          <w:szCs w:val="44"/>
        </w:rPr>
        <w:t>关于</w:t>
      </w:r>
      <w:r>
        <w:rPr>
          <w:rFonts w:ascii="黑体" w:eastAsia="黑体" w:hAnsi="黑体" w:hint="eastAsia"/>
          <w:sz w:val="44"/>
          <w:szCs w:val="44"/>
        </w:rPr>
        <w:t>2019</w:t>
      </w:r>
      <w:r w:rsidRPr="00716FBE">
        <w:rPr>
          <w:rFonts w:ascii="黑体" w:eastAsia="黑体" w:hAnsi="黑体" w:hint="eastAsia"/>
          <w:sz w:val="44"/>
          <w:szCs w:val="44"/>
        </w:rPr>
        <w:t>年</w:t>
      </w:r>
      <w:r>
        <w:rPr>
          <w:rFonts w:ascii="黑体" w:eastAsia="黑体" w:hAnsi="黑体" w:hint="eastAsia"/>
          <w:sz w:val="44"/>
          <w:szCs w:val="44"/>
        </w:rPr>
        <w:t>安排县级配套</w:t>
      </w:r>
      <w:r w:rsidRPr="00716FBE">
        <w:rPr>
          <w:rFonts w:ascii="黑体" w:eastAsia="黑体" w:hAnsi="黑体" w:hint="eastAsia"/>
          <w:sz w:val="44"/>
          <w:szCs w:val="44"/>
        </w:rPr>
        <w:t>资金</w:t>
      </w:r>
      <w:r>
        <w:rPr>
          <w:rFonts w:ascii="黑体" w:eastAsia="黑体" w:hAnsi="黑体" w:hint="eastAsia"/>
          <w:sz w:val="44"/>
          <w:szCs w:val="44"/>
        </w:rPr>
        <w:t>(寄宿生、</w:t>
      </w:r>
    </w:p>
    <w:p w:rsidR="00C74F81" w:rsidRDefault="00C74F81" w:rsidP="00C74F81">
      <w:pPr>
        <w:jc w:val="center"/>
        <w:rPr>
          <w:rFonts w:ascii="黑体" w:eastAsia="黑体" w:hAnsi="黑体"/>
          <w:sz w:val="44"/>
          <w:szCs w:val="44"/>
        </w:rPr>
      </w:pPr>
      <w:r>
        <w:rPr>
          <w:rFonts w:ascii="黑体" w:eastAsia="黑体" w:hAnsi="黑体" w:hint="eastAsia"/>
          <w:sz w:val="44"/>
          <w:szCs w:val="44"/>
        </w:rPr>
        <w:t>义教生均、普高生均、中职免学费、</w:t>
      </w:r>
    </w:p>
    <w:p w:rsidR="00C74F81" w:rsidRPr="00716FBE" w:rsidRDefault="00C74F81" w:rsidP="00C74F81">
      <w:pPr>
        <w:jc w:val="center"/>
        <w:rPr>
          <w:rFonts w:ascii="黑体" w:eastAsia="黑体" w:hAnsi="黑体"/>
          <w:sz w:val="44"/>
          <w:szCs w:val="44"/>
        </w:rPr>
      </w:pPr>
      <w:r>
        <w:rPr>
          <w:rFonts w:ascii="黑体" w:eastAsia="黑体" w:hAnsi="黑体" w:hint="eastAsia"/>
          <w:sz w:val="44"/>
          <w:szCs w:val="44"/>
        </w:rPr>
        <w:t>学前助学、高中助学)</w:t>
      </w:r>
      <w:r w:rsidRPr="00716FBE">
        <w:rPr>
          <w:rFonts w:ascii="黑体" w:eastAsia="黑体" w:hAnsi="黑体" w:hint="eastAsia"/>
          <w:sz w:val="44"/>
          <w:szCs w:val="44"/>
        </w:rPr>
        <w:t>绩效评价报告</w:t>
      </w:r>
    </w:p>
    <w:p w:rsidR="00431C69" w:rsidRDefault="00431C69" w:rsidP="00D14C73">
      <w:pPr>
        <w:autoSpaceDN w:val="0"/>
        <w:rPr>
          <w:rFonts w:ascii="仿宋" w:eastAsia="仿宋" w:hAnsi="仿宋"/>
          <w:sz w:val="32"/>
          <w:szCs w:val="32"/>
        </w:rPr>
      </w:pPr>
    </w:p>
    <w:p w:rsidR="003C4FA2" w:rsidRPr="002A7B01" w:rsidRDefault="003C4FA2" w:rsidP="005F5DC8">
      <w:pPr>
        <w:autoSpaceDN w:val="0"/>
        <w:spacing w:line="580" w:lineRule="exact"/>
        <w:rPr>
          <w:rFonts w:ascii="仿宋" w:eastAsia="仿宋" w:hAnsi="仿宋"/>
          <w:b/>
          <w:sz w:val="32"/>
          <w:szCs w:val="32"/>
        </w:rPr>
      </w:pPr>
      <w:r w:rsidRPr="002A7B01">
        <w:rPr>
          <w:rFonts w:ascii="仿宋" w:eastAsia="仿宋" w:hAnsi="仿宋" w:hint="eastAsia"/>
          <w:b/>
          <w:sz w:val="32"/>
          <w:szCs w:val="32"/>
        </w:rPr>
        <w:t>一、项目基本情况</w:t>
      </w:r>
    </w:p>
    <w:p w:rsidR="004842C5" w:rsidRPr="00431C69" w:rsidRDefault="003C4FA2" w:rsidP="005F5DC8">
      <w:pPr>
        <w:autoSpaceDN w:val="0"/>
        <w:spacing w:line="580" w:lineRule="exact"/>
        <w:ind w:firstLine="645"/>
        <w:rPr>
          <w:rFonts w:ascii="仿宋" w:eastAsia="仿宋" w:hAnsi="仿宋"/>
          <w:sz w:val="32"/>
          <w:szCs w:val="32"/>
        </w:rPr>
      </w:pPr>
      <w:r w:rsidRPr="00431C69">
        <w:rPr>
          <w:rFonts w:ascii="仿宋" w:eastAsia="仿宋" w:hAnsi="仿宋" w:hint="eastAsia"/>
          <w:sz w:val="32"/>
          <w:szCs w:val="32"/>
        </w:rPr>
        <w:t>（一）项目概况。</w:t>
      </w:r>
    </w:p>
    <w:p w:rsidR="003C4FA2" w:rsidRPr="00431C69" w:rsidRDefault="00FD56DD" w:rsidP="005F5DC8">
      <w:pPr>
        <w:autoSpaceDN w:val="0"/>
        <w:spacing w:line="580" w:lineRule="exact"/>
        <w:ind w:firstLine="645"/>
        <w:rPr>
          <w:rFonts w:ascii="仿宋" w:eastAsia="仿宋" w:hAnsi="仿宋"/>
          <w:sz w:val="32"/>
          <w:szCs w:val="32"/>
        </w:rPr>
      </w:pPr>
      <w:r w:rsidRPr="00431C69">
        <w:rPr>
          <w:rFonts w:ascii="仿宋" w:eastAsia="仿宋" w:hAnsi="仿宋" w:hint="eastAsia"/>
          <w:sz w:val="32"/>
          <w:szCs w:val="32"/>
        </w:rPr>
        <w:t>根据</w:t>
      </w:r>
      <w:r w:rsidR="00E65800" w:rsidRPr="00431C69">
        <w:rPr>
          <w:rFonts w:ascii="仿宋" w:eastAsia="仿宋" w:hAnsi="仿宋" w:hint="eastAsia"/>
          <w:sz w:val="32"/>
          <w:szCs w:val="32"/>
        </w:rPr>
        <w:t>湖南省财政厅、湖南省教育厅关于提前下达</w:t>
      </w:r>
      <w:r w:rsidR="00C74F81">
        <w:rPr>
          <w:rFonts w:ascii="仿宋" w:eastAsia="仿宋" w:hAnsi="仿宋" w:hint="eastAsia"/>
          <w:sz w:val="32"/>
          <w:szCs w:val="32"/>
        </w:rPr>
        <w:t>2019</w:t>
      </w:r>
      <w:r w:rsidR="00E65800" w:rsidRPr="00431C69">
        <w:rPr>
          <w:rFonts w:ascii="仿宋" w:eastAsia="仿宋" w:hAnsi="仿宋" w:hint="eastAsia"/>
          <w:sz w:val="32"/>
          <w:szCs w:val="32"/>
        </w:rPr>
        <w:t>年农村义务教育经费保障机制改革中央和省级资金的通知（湘财预</w:t>
      </w:r>
      <w:r w:rsidR="0075001F">
        <w:rPr>
          <w:rFonts w:ascii="仿宋" w:eastAsia="仿宋" w:hAnsi="仿宋" w:hint="eastAsia"/>
          <w:sz w:val="32"/>
          <w:szCs w:val="32"/>
        </w:rPr>
        <w:t>[2016]150</w:t>
      </w:r>
      <w:r w:rsidR="00E65800" w:rsidRPr="00431C69">
        <w:rPr>
          <w:rFonts w:ascii="仿宋" w:eastAsia="仿宋" w:hAnsi="仿宋" w:hint="eastAsia"/>
          <w:sz w:val="32"/>
          <w:szCs w:val="32"/>
        </w:rPr>
        <w:t>号文件）</w:t>
      </w:r>
      <w:r w:rsidRPr="00431C69">
        <w:rPr>
          <w:rFonts w:ascii="仿宋" w:eastAsia="仿宋" w:hAnsi="仿宋" w:hint="eastAsia"/>
          <w:sz w:val="32"/>
          <w:szCs w:val="32"/>
        </w:rPr>
        <w:t>文件精神，</w:t>
      </w:r>
      <w:r w:rsidR="00385681" w:rsidRPr="00431C69">
        <w:rPr>
          <w:rFonts w:ascii="仿宋" w:eastAsia="仿宋" w:hAnsi="仿宋" w:hint="eastAsia"/>
          <w:sz w:val="32"/>
          <w:szCs w:val="32"/>
        </w:rPr>
        <w:t>我县</w:t>
      </w:r>
      <w:r w:rsidR="002076E4" w:rsidRPr="00B96CA8">
        <w:rPr>
          <w:rFonts w:ascii="仿宋" w:eastAsia="仿宋" w:hAnsi="仿宋" w:hint="eastAsia"/>
          <w:sz w:val="32"/>
          <w:szCs w:val="32"/>
        </w:rPr>
        <w:t>根据《芷江侗族自治县财政局关于下达</w:t>
      </w:r>
      <w:r w:rsidR="00C74F81">
        <w:rPr>
          <w:rFonts w:ascii="仿宋" w:eastAsia="仿宋" w:hAnsi="仿宋" w:hint="eastAsia"/>
          <w:sz w:val="32"/>
          <w:szCs w:val="32"/>
        </w:rPr>
        <w:t>2019</w:t>
      </w:r>
      <w:r w:rsidR="002076E4" w:rsidRPr="00B96CA8">
        <w:rPr>
          <w:rFonts w:ascii="仿宋" w:eastAsia="仿宋" w:hAnsi="仿宋" w:hint="eastAsia"/>
          <w:sz w:val="32"/>
          <w:szCs w:val="32"/>
        </w:rPr>
        <w:t>年县本级全口径财政预算收支指标的通知》（芷财预[</w:t>
      </w:r>
      <w:r w:rsidR="00C74F81">
        <w:rPr>
          <w:rFonts w:ascii="仿宋" w:eastAsia="仿宋" w:hAnsi="仿宋" w:hint="eastAsia"/>
          <w:sz w:val="32"/>
          <w:szCs w:val="32"/>
        </w:rPr>
        <w:t>2019</w:t>
      </w:r>
      <w:r w:rsidR="002076E4" w:rsidRPr="00B96CA8">
        <w:rPr>
          <w:rFonts w:ascii="仿宋" w:eastAsia="仿宋" w:hAnsi="仿宋" w:hint="eastAsia"/>
          <w:sz w:val="32"/>
          <w:szCs w:val="32"/>
        </w:rPr>
        <w:t>]1号）文件精神</w:t>
      </w:r>
      <w:r w:rsidR="002076E4">
        <w:rPr>
          <w:rFonts w:ascii="仿宋" w:eastAsia="仿宋" w:hAnsi="仿宋" w:hint="eastAsia"/>
          <w:sz w:val="32"/>
          <w:szCs w:val="32"/>
        </w:rPr>
        <w:t>，配套</w:t>
      </w:r>
      <w:r w:rsidR="00E3335C">
        <w:rPr>
          <w:rFonts w:ascii="仿宋" w:eastAsia="仿宋" w:hAnsi="仿宋" w:hint="eastAsia"/>
          <w:sz w:val="32"/>
          <w:szCs w:val="32"/>
        </w:rPr>
        <w:t>县级资金291.30</w:t>
      </w:r>
      <w:r w:rsidR="002076E4">
        <w:rPr>
          <w:rFonts w:ascii="仿宋" w:eastAsia="仿宋" w:hAnsi="仿宋" w:hint="eastAsia"/>
          <w:sz w:val="32"/>
          <w:szCs w:val="32"/>
        </w:rPr>
        <w:t>万元</w:t>
      </w:r>
      <w:r w:rsidRPr="00431C69">
        <w:rPr>
          <w:rFonts w:ascii="仿宋" w:eastAsia="仿宋" w:hAnsi="仿宋" w:hint="eastAsia"/>
          <w:sz w:val="32"/>
          <w:szCs w:val="32"/>
        </w:rPr>
        <w:t>。</w:t>
      </w:r>
    </w:p>
    <w:p w:rsidR="004842C5" w:rsidRPr="00431C69" w:rsidRDefault="00E65800" w:rsidP="005F5DC8">
      <w:pPr>
        <w:autoSpaceDN w:val="0"/>
        <w:spacing w:line="580" w:lineRule="exact"/>
        <w:ind w:firstLine="645"/>
        <w:rPr>
          <w:rFonts w:ascii="仿宋" w:eastAsia="仿宋" w:hAnsi="仿宋"/>
          <w:sz w:val="32"/>
          <w:szCs w:val="32"/>
        </w:rPr>
      </w:pPr>
      <w:r w:rsidRPr="00431C69">
        <w:rPr>
          <w:rFonts w:ascii="仿宋" w:eastAsia="仿宋" w:hAnsi="仿宋" w:hint="eastAsia"/>
          <w:sz w:val="32"/>
          <w:szCs w:val="32"/>
        </w:rPr>
        <w:t>（二）项目绩效目标。</w:t>
      </w:r>
    </w:p>
    <w:p w:rsidR="003C4FA2" w:rsidRPr="00E3335C" w:rsidRDefault="002076E4" w:rsidP="00E3335C">
      <w:pPr>
        <w:autoSpaceDN w:val="0"/>
        <w:ind w:firstLine="645"/>
        <w:rPr>
          <w:rFonts w:ascii="仿宋" w:eastAsia="仿宋" w:hAnsi="仿宋"/>
          <w:sz w:val="32"/>
          <w:szCs w:val="32"/>
        </w:rPr>
      </w:pPr>
      <w:r w:rsidRPr="00B96CA8">
        <w:rPr>
          <w:rFonts w:ascii="仿宋" w:eastAsia="仿宋" w:hAnsi="仿宋" w:hint="eastAsia"/>
          <w:sz w:val="32"/>
          <w:szCs w:val="32"/>
        </w:rPr>
        <w:t>根据《芷江侗族自治县财政局关于下达</w:t>
      </w:r>
      <w:r w:rsidR="00C74F81">
        <w:rPr>
          <w:rFonts w:ascii="仿宋" w:eastAsia="仿宋" w:hAnsi="仿宋" w:hint="eastAsia"/>
          <w:sz w:val="32"/>
          <w:szCs w:val="32"/>
        </w:rPr>
        <w:t>2019</w:t>
      </w:r>
      <w:r w:rsidRPr="00B96CA8">
        <w:rPr>
          <w:rFonts w:ascii="仿宋" w:eastAsia="仿宋" w:hAnsi="仿宋" w:hint="eastAsia"/>
          <w:sz w:val="32"/>
          <w:szCs w:val="32"/>
        </w:rPr>
        <w:t>年县本级全口径财政预算收支指标的通知》（芷财预[</w:t>
      </w:r>
      <w:r w:rsidR="00C74F81">
        <w:rPr>
          <w:rFonts w:ascii="仿宋" w:eastAsia="仿宋" w:hAnsi="仿宋" w:hint="eastAsia"/>
          <w:sz w:val="32"/>
          <w:szCs w:val="32"/>
        </w:rPr>
        <w:t>2019</w:t>
      </w:r>
      <w:r w:rsidRPr="00B96CA8">
        <w:rPr>
          <w:rFonts w:ascii="仿宋" w:eastAsia="仿宋" w:hAnsi="仿宋" w:hint="eastAsia"/>
          <w:sz w:val="32"/>
          <w:szCs w:val="32"/>
        </w:rPr>
        <w:t>]1号）文件精神</w:t>
      </w:r>
      <w:r>
        <w:rPr>
          <w:rFonts w:ascii="仿宋" w:eastAsia="仿宋" w:hAnsi="仿宋" w:hint="eastAsia"/>
          <w:sz w:val="32"/>
          <w:szCs w:val="32"/>
        </w:rPr>
        <w:t>，配套义务教育公用经费</w:t>
      </w:r>
      <w:r w:rsidR="00E3335C">
        <w:rPr>
          <w:rFonts w:ascii="仿宋" w:eastAsia="仿宋" w:hAnsi="仿宋" w:hint="eastAsia"/>
          <w:sz w:val="32"/>
          <w:szCs w:val="32"/>
        </w:rPr>
        <w:t>、高中生均公用经费、寄宿生补助 、中职免学费、学前教育助学金、高中助学金等共291.30万元</w:t>
      </w:r>
      <w:r w:rsidRPr="00431C69">
        <w:rPr>
          <w:rFonts w:ascii="仿宋" w:eastAsia="仿宋" w:hAnsi="仿宋" w:hint="eastAsia"/>
          <w:sz w:val="32"/>
          <w:szCs w:val="32"/>
        </w:rPr>
        <w:t>。</w:t>
      </w:r>
      <w:r w:rsidR="00F84C38" w:rsidRPr="00431C69">
        <w:rPr>
          <w:rFonts w:ascii="仿宋" w:eastAsia="仿宋" w:hAnsi="仿宋" w:hint="eastAsia"/>
          <w:sz w:val="32"/>
          <w:szCs w:val="32"/>
        </w:rPr>
        <w:t>确保了</w:t>
      </w:r>
      <w:r w:rsidR="00B1415B" w:rsidRPr="00431C69">
        <w:rPr>
          <w:rFonts w:ascii="仿宋" w:eastAsia="仿宋" w:hAnsi="仿宋" w:hint="eastAsia"/>
          <w:sz w:val="32"/>
          <w:szCs w:val="32"/>
        </w:rPr>
        <w:t>49所义务教育</w:t>
      </w:r>
      <w:r w:rsidR="00F84C38" w:rsidRPr="00431C69">
        <w:rPr>
          <w:rFonts w:ascii="仿宋" w:eastAsia="仿宋" w:hAnsi="仿宋" w:hint="eastAsia"/>
          <w:sz w:val="32"/>
          <w:szCs w:val="32"/>
        </w:rPr>
        <w:t>学校</w:t>
      </w:r>
      <w:r w:rsidR="009D5255" w:rsidRPr="00431C69">
        <w:rPr>
          <w:rFonts w:ascii="仿宋" w:eastAsia="仿宋" w:hAnsi="仿宋" w:hint="eastAsia"/>
          <w:sz w:val="32"/>
          <w:szCs w:val="32"/>
        </w:rPr>
        <w:t>各项工作的顺利开展，为芷江教育的发展提供了保障。</w:t>
      </w:r>
      <w:r w:rsidR="00E3335C" w:rsidRPr="00716FBE">
        <w:rPr>
          <w:rFonts w:ascii="仿宋" w:eastAsia="仿宋" w:hAnsi="仿宋" w:hint="eastAsia"/>
          <w:sz w:val="32"/>
          <w:szCs w:val="32"/>
        </w:rPr>
        <w:t>严格执行国家资助政策，加强资</w:t>
      </w:r>
      <w:r w:rsidR="00E3335C" w:rsidRPr="00716FBE">
        <w:rPr>
          <w:rFonts w:ascii="仿宋" w:eastAsia="仿宋" w:hAnsi="仿宋" w:hint="eastAsia"/>
          <w:sz w:val="32"/>
          <w:szCs w:val="32"/>
        </w:rPr>
        <w:lastRenderedPageBreak/>
        <w:t>助资金管理；按照各类资助文件，足额落实配套资金，规范发放各类助学金</w:t>
      </w:r>
      <w:r w:rsidR="00E3335C">
        <w:rPr>
          <w:rFonts w:ascii="仿宋" w:eastAsia="仿宋" w:hAnsi="仿宋" w:hint="eastAsia"/>
          <w:sz w:val="32"/>
          <w:szCs w:val="32"/>
        </w:rPr>
        <w:t>，</w:t>
      </w:r>
      <w:r w:rsidR="00E3335C" w:rsidRPr="00716FBE">
        <w:rPr>
          <w:rFonts w:ascii="仿宋" w:eastAsia="仿宋" w:hAnsi="仿宋" w:hint="eastAsia"/>
          <w:sz w:val="32"/>
          <w:szCs w:val="32"/>
        </w:rPr>
        <w:t>享受学生</w:t>
      </w:r>
      <w:r w:rsidR="00E3335C">
        <w:rPr>
          <w:rFonts w:ascii="仿宋" w:eastAsia="仿宋" w:hAnsi="仿宋" w:hint="eastAsia"/>
          <w:sz w:val="32"/>
          <w:szCs w:val="32"/>
        </w:rPr>
        <w:t>11134</w:t>
      </w:r>
      <w:r w:rsidR="00E3335C" w:rsidRPr="00716FBE">
        <w:rPr>
          <w:rFonts w:ascii="仿宋" w:eastAsia="仿宋" w:hAnsi="仿宋" w:hint="eastAsia"/>
          <w:sz w:val="32"/>
          <w:szCs w:val="32"/>
        </w:rPr>
        <w:t>人次。</w:t>
      </w:r>
    </w:p>
    <w:p w:rsidR="004842C5" w:rsidRPr="00431C69" w:rsidRDefault="004842C5" w:rsidP="005F5DC8">
      <w:pPr>
        <w:autoSpaceDN w:val="0"/>
        <w:spacing w:line="580" w:lineRule="exact"/>
        <w:ind w:firstLine="645"/>
        <w:rPr>
          <w:rFonts w:ascii="仿宋" w:eastAsia="仿宋" w:hAnsi="仿宋"/>
          <w:sz w:val="32"/>
          <w:szCs w:val="32"/>
        </w:rPr>
      </w:pPr>
      <w:r w:rsidRPr="00431C69">
        <w:rPr>
          <w:rFonts w:ascii="仿宋" w:eastAsia="仿宋" w:hAnsi="仿宋" w:hint="eastAsia"/>
          <w:sz w:val="32"/>
          <w:szCs w:val="32"/>
        </w:rPr>
        <w:t>（三）项目实施情况</w:t>
      </w:r>
      <w:r w:rsidR="00E65800" w:rsidRPr="00431C69">
        <w:rPr>
          <w:rFonts w:ascii="仿宋" w:eastAsia="仿宋" w:hAnsi="仿宋" w:hint="eastAsia"/>
          <w:sz w:val="32"/>
          <w:szCs w:val="32"/>
        </w:rPr>
        <w:t>。</w:t>
      </w:r>
    </w:p>
    <w:p w:rsidR="003C4FA2" w:rsidRPr="00E3335C" w:rsidRDefault="00C74F81" w:rsidP="00E3335C">
      <w:pPr>
        <w:autoSpaceDN w:val="0"/>
        <w:ind w:firstLineChars="200" w:firstLine="640"/>
        <w:rPr>
          <w:rFonts w:ascii="仿宋" w:eastAsia="仿宋" w:hAnsi="仿宋"/>
          <w:sz w:val="32"/>
          <w:szCs w:val="32"/>
        </w:rPr>
      </w:pPr>
      <w:r>
        <w:rPr>
          <w:rFonts w:ascii="仿宋" w:eastAsia="仿宋" w:hAnsi="仿宋" w:hint="eastAsia"/>
          <w:sz w:val="32"/>
          <w:szCs w:val="32"/>
        </w:rPr>
        <w:t>2019</w:t>
      </w:r>
      <w:r w:rsidR="00185C4E" w:rsidRPr="00431C69">
        <w:rPr>
          <w:rFonts w:ascii="仿宋" w:eastAsia="仿宋" w:hAnsi="仿宋" w:hint="eastAsia"/>
          <w:sz w:val="32"/>
          <w:szCs w:val="32"/>
        </w:rPr>
        <w:t>年</w:t>
      </w:r>
      <w:r w:rsidR="002076E4">
        <w:rPr>
          <w:rFonts w:ascii="仿宋" w:eastAsia="仿宋" w:hAnsi="仿宋" w:hint="eastAsia"/>
          <w:sz w:val="32"/>
          <w:szCs w:val="32"/>
        </w:rPr>
        <w:t>3月</w:t>
      </w:r>
      <w:r w:rsidR="009D5255" w:rsidRPr="00431C69">
        <w:rPr>
          <w:rFonts w:ascii="仿宋" w:eastAsia="仿宋" w:hAnsi="仿宋" w:hint="eastAsia"/>
          <w:sz w:val="32"/>
          <w:szCs w:val="32"/>
        </w:rPr>
        <w:t>，</w:t>
      </w:r>
      <w:r w:rsidR="00E65800" w:rsidRPr="00431C69">
        <w:rPr>
          <w:rFonts w:ascii="仿宋" w:eastAsia="仿宋" w:hAnsi="仿宋" w:hint="eastAsia"/>
          <w:sz w:val="32"/>
          <w:szCs w:val="32"/>
        </w:rPr>
        <w:t>义务教育经费保障改革补助资金</w:t>
      </w:r>
      <w:r w:rsidR="00686076" w:rsidRPr="00431C69">
        <w:rPr>
          <w:rFonts w:ascii="仿宋" w:eastAsia="仿宋" w:hAnsi="仿宋" w:hint="eastAsia"/>
          <w:sz w:val="32"/>
          <w:szCs w:val="32"/>
        </w:rPr>
        <w:t>指标下达后，每学期对义务教育学校的公用经费分两次进行拨付，开学前根据上期学校人员情况预拨</w:t>
      </w:r>
      <w:r w:rsidR="00E65800" w:rsidRPr="00431C69">
        <w:rPr>
          <w:rFonts w:ascii="仿宋" w:eastAsia="仿宋" w:hAnsi="仿宋" w:hint="eastAsia"/>
          <w:sz w:val="32"/>
          <w:szCs w:val="32"/>
        </w:rPr>
        <w:t>部分公用经费，每期学生人数确定后，拨付余下的公用经费到学校账上</w:t>
      </w:r>
      <w:r w:rsidR="007F7A2D" w:rsidRPr="00431C69">
        <w:rPr>
          <w:rFonts w:ascii="仿宋" w:eastAsia="仿宋" w:hAnsi="仿宋" w:hint="eastAsia"/>
          <w:sz w:val="32"/>
          <w:szCs w:val="32"/>
        </w:rPr>
        <w:t>。</w:t>
      </w:r>
      <w:r w:rsidR="00E3335C">
        <w:rPr>
          <w:rFonts w:ascii="仿宋" w:eastAsia="仿宋" w:hAnsi="仿宋" w:hint="eastAsia"/>
          <w:sz w:val="32"/>
          <w:szCs w:val="32"/>
        </w:rPr>
        <w:t>助学金</w:t>
      </w:r>
      <w:r w:rsidR="00E3335C" w:rsidRPr="00716FBE">
        <w:rPr>
          <w:rFonts w:ascii="仿宋" w:eastAsia="仿宋" w:hAnsi="仿宋" w:hint="eastAsia"/>
          <w:sz w:val="32"/>
          <w:szCs w:val="32"/>
        </w:rPr>
        <w:t>根据文件下达的指标、金额以及比例，将指标分配到学校，监督学校严禁套取国家资金，严禁扩大比例降低标准或缩小比例提高标准。县分担资金及时足额配套到位，学生资助资金都及时按标准足额发放到位。</w:t>
      </w:r>
    </w:p>
    <w:p w:rsidR="00D14C73" w:rsidRPr="00431C69" w:rsidRDefault="00D14C73" w:rsidP="005F5DC8">
      <w:pPr>
        <w:autoSpaceDN w:val="0"/>
        <w:spacing w:line="580" w:lineRule="exact"/>
        <w:rPr>
          <w:rFonts w:ascii="黑体" w:eastAsia="黑体" w:hAnsi="黑体"/>
          <w:sz w:val="32"/>
          <w:szCs w:val="32"/>
        </w:rPr>
      </w:pPr>
      <w:r w:rsidRPr="00431C69">
        <w:rPr>
          <w:rFonts w:ascii="黑体" w:eastAsia="黑体" w:hAnsi="黑体" w:hint="eastAsia"/>
          <w:sz w:val="32"/>
          <w:szCs w:val="32"/>
        </w:rPr>
        <w:t>二、绩效评价工作情况</w:t>
      </w:r>
    </w:p>
    <w:p w:rsidR="00D14C73" w:rsidRPr="00431C69" w:rsidRDefault="00D14C73" w:rsidP="005F5DC8">
      <w:pPr>
        <w:autoSpaceDN w:val="0"/>
        <w:spacing w:line="580" w:lineRule="exact"/>
        <w:ind w:firstLineChars="200" w:firstLine="640"/>
        <w:rPr>
          <w:rFonts w:ascii="仿宋" w:eastAsia="仿宋" w:hAnsi="仿宋"/>
          <w:sz w:val="32"/>
          <w:szCs w:val="32"/>
        </w:rPr>
      </w:pPr>
      <w:r w:rsidRPr="00431C69">
        <w:rPr>
          <w:rFonts w:ascii="仿宋" w:eastAsia="仿宋" w:hAnsi="仿宋" w:hint="eastAsia"/>
          <w:sz w:val="32"/>
          <w:szCs w:val="32"/>
        </w:rPr>
        <w:t>（一）绩效评价目的</w:t>
      </w:r>
    </w:p>
    <w:p w:rsidR="00D14C73" w:rsidRPr="00431C69" w:rsidRDefault="00EB7BB0" w:rsidP="005F5DC8">
      <w:pPr>
        <w:autoSpaceDN w:val="0"/>
        <w:spacing w:line="580" w:lineRule="exact"/>
        <w:ind w:firstLineChars="200" w:firstLine="640"/>
        <w:rPr>
          <w:rFonts w:ascii="仿宋" w:eastAsia="仿宋" w:hAnsi="仿宋"/>
          <w:sz w:val="32"/>
          <w:szCs w:val="32"/>
        </w:rPr>
      </w:pPr>
      <w:r w:rsidRPr="00431C69">
        <w:rPr>
          <w:rFonts w:ascii="仿宋" w:eastAsia="仿宋" w:hAnsi="仿宋" w:hint="eastAsia"/>
          <w:sz w:val="32"/>
          <w:szCs w:val="32"/>
        </w:rPr>
        <w:t>为</w:t>
      </w:r>
      <w:r w:rsidR="00D14C73" w:rsidRPr="00431C69">
        <w:rPr>
          <w:rFonts w:ascii="仿宋" w:eastAsia="仿宋" w:hAnsi="仿宋" w:hint="eastAsia"/>
          <w:sz w:val="32"/>
          <w:szCs w:val="32"/>
        </w:rPr>
        <w:t>更好的落实芷江县财政专项资金</w:t>
      </w:r>
      <w:r w:rsidR="008351CF" w:rsidRPr="00431C69">
        <w:rPr>
          <w:rFonts w:ascii="仿宋" w:eastAsia="仿宋" w:hAnsi="仿宋" w:hint="eastAsia"/>
          <w:sz w:val="32"/>
          <w:szCs w:val="32"/>
        </w:rPr>
        <w:t>预算，将资金管理好、发放好、落实好，让</w:t>
      </w:r>
      <w:r w:rsidRPr="00431C69">
        <w:rPr>
          <w:rFonts w:ascii="仿宋" w:eastAsia="仿宋" w:hAnsi="仿宋" w:hint="eastAsia"/>
          <w:sz w:val="32"/>
          <w:szCs w:val="32"/>
        </w:rPr>
        <w:t>资金发挥到最大用途</w:t>
      </w:r>
      <w:r w:rsidR="008351CF" w:rsidRPr="00431C69">
        <w:rPr>
          <w:rFonts w:ascii="仿宋" w:eastAsia="仿宋" w:hAnsi="仿宋" w:hint="eastAsia"/>
          <w:sz w:val="32"/>
          <w:szCs w:val="32"/>
        </w:rPr>
        <w:t>。</w:t>
      </w:r>
    </w:p>
    <w:p w:rsidR="00D14C73" w:rsidRPr="00431C69" w:rsidRDefault="00D14C73" w:rsidP="005F5DC8">
      <w:pPr>
        <w:autoSpaceDN w:val="0"/>
        <w:spacing w:line="580" w:lineRule="exact"/>
        <w:ind w:firstLineChars="200" w:firstLine="640"/>
        <w:rPr>
          <w:rFonts w:ascii="仿宋" w:eastAsia="仿宋" w:hAnsi="仿宋"/>
          <w:sz w:val="32"/>
          <w:szCs w:val="32"/>
        </w:rPr>
      </w:pPr>
      <w:r w:rsidRPr="00431C69">
        <w:rPr>
          <w:rFonts w:ascii="仿宋" w:eastAsia="仿宋" w:hAnsi="仿宋" w:hint="eastAsia"/>
          <w:sz w:val="32"/>
          <w:szCs w:val="32"/>
        </w:rPr>
        <w:t>（二）绩效评价工作过程</w:t>
      </w:r>
    </w:p>
    <w:p w:rsidR="00D14C73" w:rsidRDefault="00EB7BB0" w:rsidP="005F5DC8">
      <w:pPr>
        <w:autoSpaceDN w:val="0"/>
        <w:spacing w:line="580" w:lineRule="exact"/>
        <w:ind w:firstLineChars="200" w:firstLine="640"/>
        <w:rPr>
          <w:rFonts w:ascii="仿宋" w:eastAsia="仿宋" w:hAnsi="仿宋"/>
          <w:sz w:val="32"/>
          <w:szCs w:val="32"/>
        </w:rPr>
      </w:pPr>
      <w:r w:rsidRPr="00431C69">
        <w:rPr>
          <w:rFonts w:ascii="仿宋" w:eastAsia="仿宋" w:hAnsi="仿宋" w:hint="eastAsia"/>
          <w:sz w:val="32"/>
          <w:szCs w:val="32"/>
        </w:rPr>
        <w:t>对教育</w:t>
      </w:r>
      <w:r w:rsidR="006E3E98" w:rsidRPr="00431C69">
        <w:rPr>
          <w:rFonts w:ascii="仿宋" w:eastAsia="仿宋" w:hAnsi="仿宋" w:hint="eastAsia"/>
          <w:sz w:val="32"/>
          <w:szCs w:val="32"/>
        </w:rPr>
        <w:t>各类</w:t>
      </w:r>
      <w:r w:rsidRPr="00431C69">
        <w:rPr>
          <w:rFonts w:ascii="仿宋" w:eastAsia="仿宋" w:hAnsi="仿宋" w:hint="eastAsia"/>
          <w:sz w:val="32"/>
          <w:szCs w:val="32"/>
        </w:rPr>
        <w:t>专项经费使用的合法性，及时性进行审核，确保资金发挥最大效率。</w:t>
      </w:r>
    </w:p>
    <w:p w:rsidR="00E3335C" w:rsidRPr="00431C69" w:rsidRDefault="00E3335C" w:rsidP="005F5DC8">
      <w:pPr>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（三）</w:t>
      </w:r>
      <w:r w:rsidRPr="00716FBE">
        <w:rPr>
          <w:rFonts w:ascii="仿宋" w:eastAsia="仿宋" w:hAnsi="仿宋" w:hint="eastAsia"/>
          <w:sz w:val="32"/>
          <w:szCs w:val="32"/>
        </w:rPr>
        <w:t>严格要求学校评审工作做到公开、公平、公正，资金发放严格照指标文件要求，不提高标准降低比例、降低标准提高比例发放国家助学金。在国家助学金发放前，我们按照相关管理办法和指标文件的要求，开学初核实好学生人数，根据我县实际，提出评审发放工作的具体要求，以通知</w:t>
      </w:r>
      <w:r w:rsidRPr="00716FBE">
        <w:rPr>
          <w:rFonts w:ascii="仿宋" w:eastAsia="仿宋" w:hAnsi="仿宋" w:hint="eastAsia"/>
          <w:sz w:val="32"/>
          <w:szCs w:val="32"/>
        </w:rPr>
        <w:lastRenderedPageBreak/>
        <w:t>形式和指标分配表作为电子文件一同挂在网上，要求学校严格遵照执行。</w:t>
      </w:r>
    </w:p>
    <w:p w:rsidR="00D14C73" w:rsidRPr="00431C69" w:rsidRDefault="00796F15" w:rsidP="005F5DC8">
      <w:pPr>
        <w:autoSpaceDN w:val="0"/>
        <w:spacing w:line="580" w:lineRule="exact"/>
        <w:jc w:val="left"/>
        <w:rPr>
          <w:rFonts w:ascii="黑体" w:eastAsia="黑体" w:hAnsi="黑体"/>
          <w:sz w:val="32"/>
          <w:szCs w:val="32"/>
        </w:rPr>
      </w:pPr>
      <w:r w:rsidRPr="00431C69">
        <w:rPr>
          <w:rFonts w:ascii="黑体" w:eastAsia="黑体" w:hAnsi="黑体" w:hint="eastAsia"/>
          <w:sz w:val="32"/>
          <w:szCs w:val="32"/>
        </w:rPr>
        <w:t>三、</w:t>
      </w:r>
      <w:r w:rsidR="00D14C73" w:rsidRPr="00431C69">
        <w:rPr>
          <w:rFonts w:ascii="黑体" w:eastAsia="黑体" w:hAnsi="黑体" w:hint="eastAsia"/>
          <w:sz w:val="32"/>
          <w:szCs w:val="32"/>
        </w:rPr>
        <w:t>项目主要绩效及评价</w:t>
      </w:r>
    </w:p>
    <w:p w:rsidR="00D56573" w:rsidRPr="00431C69" w:rsidRDefault="00D56573" w:rsidP="005F5DC8">
      <w:pPr>
        <w:autoSpaceDN w:val="0"/>
        <w:spacing w:line="580" w:lineRule="exact"/>
        <w:ind w:firstLineChars="200" w:firstLine="640"/>
        <w:rPr>
          <w:rFonts w:ascii="仿宋" w:eastAsia="仿宋" w:hAnsi="仿宋"/>
          <w:sz w:val="32"/>
          <w:szCs w:val="32"/>
        </w:rPr>
      </w:pPr>
      <w:r w:rsidRPr="00431C69">
        <w:rPr>
          <w:rFonts w:ascii="仿宋" w:eastAsia="仿宋" w:hAnsi="仿宋" w:hint="eastAsia"/>
          <w:sz w:val="32"/>
          <w:szCs w:val="32"/>
        </w:rPr>
        <w:t>1.项目资金到位情况</w:t>
      </w:r>
    </w:p>
    <w:p w:rsidR="00605663" w:rsidRPr="00431C69" w:rsidRDefault="006465F7" w:rsidP="005F5DC8">
      <w:pPr>
        <w:spacing w:line="580" w:lineRule="exact"/>
        <w:rPr>
          <w:rFonts w:ascii="仿宋" w:eastAsia="仿宋" w:hAnsi="仿宋" w:cs="Arial"/>
          <w:kern w:val="0"/>
          <w:sz w:val="32"/>
          <w:szCs w:val="32"/>
        </w:rPr>
      </w:pPr>
      <w:r w:rsidRPr="00431C69">
        <w:rPr>
          <w:rFonts w:ascii="仿宋" w:eastAsia="仿宋" w:hAnsi="仿宋" w:hint="eastAsia"/>
          <w:sz w:val="32"/>
          <w:szCs w:val="32"/>
        </w:rPr>
        <w:t xml:space="preserve">    </w:t>
      </w:r>
      <w:r w:rsidR="00C74F81">
        <w:rPr>
          <w:rFonts w:ascii="仿宋" w:eastAsia="仿宋" w:hAnsi="仿宋" w:hint="eastAsia"/>
          <w:sz w:val="32"/>
          <w:szCs w:val="32"/>
        </w:rPr>
        <w:t>2019</w:t>
      </w:r>
      <w:r w:rsidR="00605663" w:rsidRPr="00431C69">
        <w:rPr>
          <w:rFonts w:ascii="仿宋" w:eastAsia="仿宋" w:hAnsi="仿宋" w:hint="eastAsia"/>
          <w:sz w:val="32"/>
          <w:szCs w:val="32"/>
        </w:rPr>
        <w:t>年3月，</w:t>
      </w:r>
      <w:r w:rsidR="006338B1" w:rsidRPr="00431C69">
        <w:rPr>
          <w:rFonts w:ascii="仿宋" w:eastAsia="仿宋" w:hAnsi="仿宋" w:hint="eastAsia"/>
          <w:sz w:val="32"/>
          <w:szCs w:val="32"/>
        </w:rPr>
        <w:t>拨付春季学期公用经费</w:t>
      </w:r>
      <w:r w:rsidR="002076E4">
        <w:rPr>
          <w:rFonts w:ascii="仿宋" w:eastAsia="仿宋" w:hAnsi="仿宋" w:hint="eastAsia"/>
          <w:sz w:val="32"/>
          <w:szCs w:val="32"/>
        </w:rPr>
        <w:t>40</w:t>
      </w:r>
      <w:r w:rsidR="006338B1" w:rsidRPr="00431C69">
        <w:rPr>
          <w:rFonts w:ascii="仿宋" w:eastAsia="仿宋" w:hAnsi="仿宋" w:hint="eastAsia"/>
          <w:sz w:val="32"/>
          <w:szCs w:val="32"/>
        </w:rPr>
        <w:t>万元</w:t>
      </w:r>
      <w:r w:rsidR="00605663" w:rsidRPr="00431C69">
        <w:rPr>
          <w:rFonts w:ascii="仿宋" w:eastAsia="仿宋" w:hAnsi="仿宋" w:hint="eastAsia"/>
          <w:sz w:val="32"/>
          <w:szCs w:val="32"/>
        </w:rPr>
        <w:t>，</w:t>
      </w:r>
      <w:r w:rsidR="002076E4" w:rsidRPr="00431C69">
        <w:rPr>
          <w:rFonts w:ascii="仿宋" w:eastAsia="仿宋" w:hAnsi="仿宋" w:hint="eastAsia"/>
          <w:sz w:val="32"/>
          <w:szCs w:val="32"/>
        </w:rPr>
        <w:t xml:space="preserve"> </w:t>
      </w:r>
      <w:r w:rsidR="006338B1" w:rsidRPr="00431C69">
        <w:rPr>
          <w:rFonts w:ascii="仿宋" w:eastAsia="仿宋" w:hAnsi="仿宋" w:hint="eastAsia"/>
          <w:sz w:val="32"/>
          <w:szCs w:val="32"/>
        </w:rPr>
        <w:t>12月</w:t>
      </w:r>
      <w:r w:rsidR="00495B64" w:rsidRPr="00431C69">
        <w:rPr>
          <w:rFonts w:ascii="仿宋" w:eastAsia="仿宋" w:hAnsi="仿宋" w:hint="eastAsia"/>
          <w:sz w:val="32"/>
          <w:szCs w:val="32"/>
        </w:rPr>
        <w:t>拨付秋季学期公用经费</w:t>
      </w:r>
      <w:r w:rsidR="002076E4">
        <w:rPr>
          <w:rFonts w:ascii="仿宋" w:eastAsia="仿宋" w:hAnsi="仿宋" w:cs="Arial" w:hint="eastAsia"/>
          <w:kern w:val="0"/>
          <w:sz w:val="32"/>
          <w:szCs w:val="32"/>
        </w:rPr>
        <w:t>35</w:t>
      </w:r>
      <w:r w:rsidR="00495B64" w:rsidRPr="00431C69">
        <w:rPr>
          <w:rFonts w:ascii="仿宋" w:eastAsia="仿宋" w:hAnsi="仿宋" w:hint="eastAsia"/>
          <w:sz w:val="32"/>
          <w:szCs w:val="32"/>
        </w:rPr>
        <w:t>万元。</w:t>
      </w:r>
      <w:r w:rsidR="00F73CDE">
        <w:rPr>
          <w:rFonts w:ascii="仿宋" w:eastAsia="仿宋" w:hAnsi="仿宋" w:hint="eastAsia"/>
          <w:sz w:val="32"/>
          <w:szCs w:val="32"/>
        </w:rPr>
        <w:t>助学金等</w:t>
      </w:r>
      <w:r w:rsidR="00605663" w:rsidRPr="00431C69">
        <w:rPr>
          <w:rFonts w:ascii="仿宋" w:eastAsia="仿宋" w:hAnsi="仿宋" w:hint="eastAsia"/>
          <w:sz w:val="32"/>
          <w:szCs w:val="32"/>
        </w:rPr>
        <w:t>资金</w:t>
      </w:r>
      <w:r w:rsidR="00495B64" w:rsidRPr="00431C69">
        <w:rPr>
          <w:rFonts w:ascii="仿宋" w:eastAsia="仿宋" w:hAnsi="仿宋" w:hint="eastAsia"/>
          <w:sz w:val="32"/>
          <w:szCs w:val="32"/>
        </w:rPr>
        <w:t>拨付</w:t>
      </w:r>
      <w:r w:rsidR="00605663" w:rsidRPr="00431C69">
        <w:rPr>
          <w:rFonts w:ascii="仿宋" w:eastAsia="仿宋" w:hAnsi="仿宋" w:hint="eastAsia"/>
          <w:sz w:val="32"/>
          <w:szCs w:val="32"/>
        </w:rPr>
        <w:t>到位及时，保障了</w:t>
      </w:r>
      <w:r w:rsidR="00495B64" w:rsidRPr="00431C69">
        <w:rPr>
          <w:rFonts w:ascii="仿宋" w:eastAsia="仿宋" w:hAnsi="仿宋" w:hint="eastAsia"/>
          <w:sz w:val="32"/>
          <w:szCs w:val="32"/>
        </w:rPr>
        <w:t>义务教育</w:t>
      </w:r>
      <w:r w:rsidR="006E3E98" w:rsidRPr="00431C69">
        <w:rPr>
          <w:rFonts w:ascii="仿宋" w:eastAsia="仿宋" w:hAnsi="仿宋" w:hint="eastAsia"/>
          <w:sz w:val="32"/>
          <w:szCs w:val="32"/>
        </w:rPr>
        <w:t>学校</w:t>
      </w:r>
      <w:r w:rsidR="00605663" w:rsidRPr="00431C69">
        <w:rPr>
          <w:rFonts w:ascii="仿宋" w:eastAsia="仿宋" w:hAnsi="仿宋" w:hint="eastAsia"/>
          <w:sz w:val="32"/>
          <w:szCs w:val="32"/>
        </w:rPr>
        <w:t>各项工作的顺利开展。</w:t>
      </w:r>
    </w:p>
    <w:p w:rsidR="00D56573" w:rsidRPr="00431C69" w:rsidRDefault="00D56573" w:rsidP="005F5DC8">
      <w:pPr>
        <w:autoSpaceDN w:val="0"/>
        <w:spacing w:line="580" w:lineRule="exact"/>
        <w:ind w:firstLineChars="200" w:firstLine="640"/>
        <w:rPr>
          <w:rFonts w:ascii="仿宋" w:eastAsia="仿宋" w:hAnsi="仿宋"/>
          <w:sz w:val="32"/>
          <w:szCs w:val="32"/>
        </w:rPr>
      </w:pPr>
      <w:r w:rsidRPr="00431C69">
        <w:rPr>
          <w:rFonts w:ascii="仿宋" w:eastAsia="仿宋" w:hAnsi="仿宋" w:hint="eastAsia"/>
          <w:sz w:val="32"/>
          <w:szCs w:val="32"/>
        </w:rPr>
        <w:t>2.项目完成情况及收到的效果</w:t>
      </w:r>
    </w:p>
    <w:p w:rsidR="00D14C73" w:rsidRDefault="00495B64" w:rsidP="005F5DC8">
      <w:pPr>
        <w:autoSpaceDN w:val="0"/>
        <w:spacing w:line="580" w:lineRule="exact"/>
        <w:ind w:firstLineChars="200" w:firstLine="640"/>
        <w:rPr>
          <w:rFonts w:ascii="仿宋" w:eastAsia="仿宋" w:hAnsi="仿宋"/>
          <w:sz w:val="32"/>
          <w:szCs w:val="32"/>
        </w:rPr>
      </w:pPr>
      <w:r w:rsidRPr="00431C69">
        <w:rPr>
          <w:rFonts w:ascii="仿宋" w:eastAsia="仿宋" w:hAnsi="仿宋" w:hint="eastAsia"/>
          <w:sz w:val="32"/>
          <w:szCs w:val="32"/>
        </w:rPr>
        <w:t>义务教育新机制</w:t>
      </w:r>
      <w:r w:rsidR="00605663" w:rsidRPr="00431C69">
        <w:rPr>
          <w:rFonts w:ascii="仿宋" w:eastAsia="仿宋" w:hAnsi="仿宋" w:hint="eastAsia"/>
          <w:sz w:val="32"/>
          <w:szCs w:val="32"/>
        </w:rPr>
        <w:t>专项资金下达后，</w:t>
      </w:r>
      <w:r w:rsidR="006E3E98" w:rsidRPr="00431C69">
        <w:rPr>
          <w:rFonts w:ascii="仿宋" w:eastAsia="仿宋" w:hAnsi="仿宋" w:hint="eastAsia"/>
          <w:sz w:val="32"/>
          <w:szCs w:val="32"/>
        </w:rPr>
        <w:t>学校</w:t>
      </w:r>
      <w:r w:rsidR="00605663" w:rsidRPr="00431C69">
        <w:rPr>
          <w:rFonts w:ascii="仿宋" w:eastAsia="仿宋" w:hAnsi="仿宋" w:hint="eastAsia"/>
          <w:sz w:val="32"/>
          <w:szCs w:val="32"/>
        </w:rPr>
        <w:t>的各项日常工作有序开展，日常开支通过正规途径在县财政支付局进行报账，保障了资金使用及时、合理</w:t>
      </w:r>
      <w:r w:rsidR="00D14C73" w:rsidRPr="00431C69">
        <w:rPr>
          <w:rFonts w:ascii="仿宋" w:eastAsia="仿宋" w:hAnsi="仿宋" w:hint="eastAsia"/>
          <w:sz w:val="32"/>
          <w:szCs w:val="32"/>
        </w:rPr>
        <w:t>。</w:t>
      </w:r>
    </w:p>
    <w:p w:rsidR="00E3335C" w:rsidRPr="00E3335C" w:rsidRDefault="00E3335C" w:rsidP="00E3335C">
      <w:pPr>
        <w:autoSpaceDN w:val="0"/>
        <w:ind w:firstLineChars="200" w:firstLine="640"/>
        <w:rPr>
          <w:rFonts w:ascii="仿宋" w:eastAsia="仿宋" w:hAnsi="仿宋"/>
          <w:sz w:val="32"/>
          <w:szCs w:val="32"/>
        </w:rPr>
      </w:pPr>
      <w:r>
        <w:rPr>
          <w:rFonts w:ascii="仿宋" w:eastAsia="仿宋" w:hAnsi="仿宋" w:hint="eastAsia"/>
          <w:sz w:val="32"/>
          <w:szCs w:val="32"/>
        </w:rPr>
        <w:t>3.</w:t>
      </w:r>
      <w:r w:rsidRPr="00716FBE">
        <w:rPr>
          <w:rFonts w:ascii="仿宋" w:eastAsia="仿宋" w:hAnsi="仿宋" w:hint="eastAsia"/>
          <w:sz w:val="32"/>
          <w:szCs w:val="32"/>
        </w:rPr>
        <w:t>资助中心制定考核细则，实行学校自我评价与统一考核相结合，专项考核和日常工作考核相结合的方式，以抽样验证为主，主要通过核查资料、实地查看和走访资助对象等方式进行。考核结果予以公布和通报。考核结果同时作为县教育局对学校综合评估和年度考核的单项考核成绩。</w:t>
      </w:r>
    </w:p>
    <w:p w:rsidR="00796F15" w:rsidRPr="00431C69" w:rsidRDefault="00FB73B3" w:rsidP="005F5DC8">
      <w:pPr>
        <w:autoSpaceDN w:val="0"/>
        <w:spacing w:line="580" w:lineRule="exact"/>
        <w:ind w:firstLineChars="200" w:firstLine="640"/>
        <w:rPr>
          <w:rFonts w:ascii="仿宋" w:eastAsia="仿宋" w:hAnsi="仿宋"/>
          <w:sz w:val="32"/>
          <w:szCs w:val="32"/>
        </w:rPr>
      </w:pPr>
      <w:r w:rsidRPr="00431C69">
        <w:rPr>
          <w:rFonts w:ascii="仿宋" w:eastAsia="仿宋" w:hAnsi="仿宋" w:hint="eastAsia"/>
          <w:sz w:val="32"/>
          <w:szCs w:val="32"/>
        </w:rPr>
        <w:t>目前存在的困难：</w:t>
      </w:r>
      <w:r w:rsidR="00495B64" w:rsidRPr="00431C69">
        <w:rPr>
          <w:rFonts w:ascii="仿宋" w:eastAsia="仿宋" w:hAnsi="仿宋" w:hint="eastAsia"/>
          <w:sz w:val="32"/>
          <w:szCs w:val="32"/>
        </w:rPr>
        <w:t>部分人数较少的学校，下拨的公用经费不能满足学校各项活动的开支</w:t>
      </w:r>
      <w:r w:rsidR="006E3E98" w:rsidRPr="00431C69">
        <w:rPr>
          <w:rFonts w:ascii="仿宋" w:eastAsia="仿宋" w:hAnsi="仿宋" w:hint="eastAsia"/>
          <w:sz w:val="32"/>
          <w:szCs w:val="32"/>
        </w:rPr>
        <w:t>，不能满足学校的发展需求，阻碍了相关学校的快速发展</w:t>
      </w:r>
      <w:r w:rsidR="00796F15" w:rsidRPr="00431C69">
        <w:rPr>
          <w:rFonts w:ascii="仿宋" w:eastAsia="仿宋" w:hAnsi="仿宋" w:hint="eastAsia"/>
          <w:sz w:val="32"/>
          <w:szCs w:val="32"/>
        </w:rPr>
        <w:t>。</w:t>
      </w:r>
      <w:r w:rsidR="00E3335C" w:rsidRPr="00716FBE">
        <w:rPr>
          <w:rFonts w:ascii="仿宋" w:eastAsia="仿宋" w:hAnsi="仿宋" w:hint="eastAsia"/>
          <w:sz w:val="32"/>
          <w:szCs w:val="32"/>
        </w:rPr>
        <w:t>学生情况在不断变化，贫困学生信息也随之变化，建立动态贫困学生信息库难度较大。</w:t>
      </w:r>
    </w:p>
    <w:p w:rsidR="00FB73B3" w:rsidRPr="00431C69" w:rsidRDefault="00FB73B3" w:rsidP="005F5DC8">
      <w:pPr>
        <w:autoSpaceDN w:val="0"/>
        <w:spacing w:line="580" w:lineRule="exact"/>
        <w:ind w:firstLineChars="200" w:firstLine="640"/>
        <w:rPr>
          <w:rFonts w:ascii="仿宋" w:eastAsia="仿宋" w:hAnsi="仿宋"/>
          <w:sz w:val="32"/>
          <w:szCs w:val="32"/>
        </w:rPr>
      </w:pPr>
      <w:r w:rsidRPr="00431C69">
        <w:rPr>
          <w:rFonts w:ascii="仿宋" w:eastAsia="仿宋" w:hAnsi="仿宋" w:hint="eastAsia"/>
          <w:sz w:val="32"/>
          <w:szCs w:val="32"/>
        </w:rPr>
        <w:t>建议</w:t>
      </w:r>
      <w:r w:rsidR="00796F15" w:rsidRPr="00431C69">
        <w:rPr>
          <w:rFonts w:ascii="仿宋" w:eastAsia="仿宋" w:hAnsi="仿宋" w:hint="eastAsia"/>
          <w:sz w:val="32"/>
          <w:szCs w:val="32"/>
        </w:rPr>
        <w:t>：</w:t>
      </w:r>
      <w:r w:rsidR="00495B64" w:rsidRPr="00431C69">
        <w:rPr>
          <w:rFonts w:ascii="仿宋" w:eastAsia="仿宋" w:hAnsi="仿宋" w:hint="eastAsia"/>
          <w:sz w:val="32"/>
          <w:szCs w:val="32"/>
        </w:rPr>
        <w:t>人数低于300人的学校，按300人的标准进行拨付公用经费</w:t>
      </w:r>
      <w:r w:rsidR="004005A4" w:rsidRPr="00431C69">
        <w:rPr>
          <w:rFonts w:ascii="仿宋" w:eastAsia="仿宋" w:hAnsi="仿宋" w:hint="eastAsia"/>
          <w:sz w:val="32"/>
          <w:szCs w:val="32"/>
        </w:rPr>
        <w:t>，确保</w:t>
      </w:r>
      <w:r w:rsidR="006E3E98" w:rsidRPr="00431C69">
        <w:rPr>
          <w:rFonts w:ascii="仿宋" w:eastAsia="仿宋" w:hAnsi="仿宋" w:hint="eastAsia"/>
          <w:sz w:val="32"/>
          <w:szCs w:val="32"/>
        </w:rPr>
        <w:t>学校的发展</w:t>
      </w:r>
      <w:r w:rsidR="004005A4" w:rsidRPr="00431C69">
        <w:rPr>
          <w:rFonts w:ascii="仿宋" w:eastAsia="仿宋" w:hAnsi="仿宋" w:hint="eastAsia"/>
          <w:sz w:val="32"/>
          <w:szCs w:val="32"/>
        </w:rPr>
        <w:t>没有后顾之忧</w:t>
      </w:r>
      <w:r w:rsidR="00700E0D" w:rsidRPr="00431C69">
        <w:rPr>
          <w:rFonts w:ascii="仿宋" w:eastAsia="仿宋" w:hAnsi="仿宋" w:hint="eastAsia"/>
          <w:sz w:val="32"/>
          <w:szCs w:val="32"/>
        </w:rPr>
        <w:t>，为芷江教育的发展提高保障</w:t>
      </w:r>
      <w:r w:rsidRPr="00431C69">
        <w:rPr>
          <w:rFonts w:ascii="仿宋" w:eastAsia="仿宋" w:hAnsi="仿宋" w:hint="eastAsia"/>
          <w:sz w:val="32"/>
          <w:szCs w:val="32"/>
        </w:rPr>
        <w:t>。</w:t>
      </w:r>
      <w:r w:rsidR="00E3335C" w:rsidRPr="00716FBE">
        <w:rPr>
          <w:rFonts w:ascii="仿宋" w:eastAsia="仿宋" w:hAnsi="仿宋" w:hint="eastAsia"/>
          <w:sz w:val="32"/>
          <w:szCs w:val="32"/>
        </w:rPr>
        <w:t>尽快完善国家学生资助系统，建立一个便于操</w:t>
      </w:r>
      <w:r w:rsidR="00E3335C" w:rsidRPr="00716FBE">
        <w:rPr>
          <w:rFonts w:ascii="仿宋" w:eastAsia="仿宋" w:hAnsi="仿宋" w:hint="eastAsia"/>
          <w:sz w:val="32"/>
          <w:szCs w:val="32"/>
        </w:rPr>
        <w:lastRenderedPageBreak/>
        <w:t>作，接地气的资助管理系统。</w:t>
      </w:r>
    </w:p>
    <w:p w:rsidR="005F5DC8" w:rsidRDefault="005F5DC8" w:rsidP="005F5DC8">
      <w:pPr>
        <w:autoSpaceDN w:val="0"/>
        <w:spacing w:line="580" w:lineRule="exact"/>
        <w:ind w:right="640" w:firstLineChars="1500" w:firstLine="4800"/>
        <w:rPr>
          <w:rFonts w:ascii="仿宋" w:eastAsia="仿宋" w:hAnsi="仿宋"/>
          <w:sz w:val="32"/>
          <w:szCs w:val="32"/>
        </w:rPr>
      </w:pPr>
    </w:p>
    <w:p w:rsidR="00431C69" w:rsidRDefault="00431C69" w:rsidP="005F5DC8">
      <w:pPr>
        <w:autoSpaceDN w:val="0"/>
        <w:spacing w:line="580" w:lineRule="exact"/>
        <w:ind w:right="640" w:firstLineChars="1500" w:firstLine="4800"/>
        <w:jc w:val="right"/>
        <w:rPr>
          <w:rFonts w:ascii="仿宋" w:eastAsia="仿宋" w:hAnsi="仿宋"/>
          <w:sz w:val="32"/>
          <w:szCs w:val="32"/>
        </w:rPr>
      </w:pPr>
      <w:r>
        <w:rPr>
          <w:rFonts w:ascii="仿宋" w:eastAsia="仿宋" w:hAnsi="仿宋" w:hint="eastAsia"/>
          <w:sz w:val="32"/>
          <w:szCs w:val="32"/>
        </w:rPr>
        <w:t>201</w:t>
      </w:r>
      <w:r w:rsidR="002076E4">
        <w:rPr>
          <w:rFonts w:ascii="仿宋" w:eastAsia="仿宋" w:hAnsi="仿宋" w:hint="eastAsia"/>
          <w:sz w:val="32"/>
          <w:szCs w:val="32"/>
        </w:rPr>
        <w:t>9</w:t>
      </w:r>
      <w:r>
        <w:rPr>
          <w:rFonts w:ascii="仿宋" w:eastAsia="仿宋" w:hAnsi="仿宋" w:hint="eastAsia"/>
          <w:sz w:val="32"/>
          <w:szCs w:val="32"/>
        </w:rPr>
        <w:t>年0</w:t>
      </w:r>
      <w:r w:rsidR="00E3335C">
        <w:rPr>
          <w:rFonts w:ascii="仿宋" w:eastAsia="仿宋" w:hAnsi="仿宋" w:hint="eastAsia"/>
          <w:sz w:val="32"/>
          <w:szCs w:val="32"/>
        </w:rPr>
        <w:t>7</w:t>
      </w:r>
      <w:r>
        <w:rPr>
          <w:rFonts w:ascii="仿宋" w:eastAsia="仿宋" w:hAnsi="仿宋" w:hint="eastAsia"/>
          <w:sz w:val="32"/>
          <w:szCs w:val="32"/>
        </w:rPr>
        <w:t>月</w:t>
      </w:r>
      <w:r w:rsidR="002076E4">
        <w:rPr>
          <w:rFonts w:ascii="仿宋" w:eastAsia="仿宋" w:hAnsi="仿宋" w:hint="eastAsia"/>
          <w:sz w:val="32"/>
          <w:szCs w:val="32"/>
        </w:rPr>
        <w:t>2</w:t>
      </w:r>
      <w:r w:rsidR="00E3335C">
        <w:rPr>
          <w:rFonts w:ascii="仿宋" w:eastAsia="仿宋" w:hAnsi="仿宋" w:hint="eastAsia"/>
          <w:sz w:val="32"/>
          <w:szCs w:val="32"/>
        </w:rPr>
        <w:t>5</w:t>
      </w:r>
      <w:r>
        <w:rPr>
          <w:rFonts w:ascii="仿宋" w:eastAsia="仿宋" w:hAnsi="仿宋" w:hint="eastAsia"/>
          <w:sz w:val="32"/>
          <w:szCs w:val="32"/>
        </w:rPr>
        <w:t>日</w:t>
      </w:r>
    </w:p>
    <w:bookmarkStart w:id="0" w:name="_MON_1621142463"/>
    <w:bookmarkEnd w:id="0"/>
    <w:p w:rsidR="008E4A03" w:rsidRPr="00431C69" w:rsidRDefault="00451CEB" w:rsidP="008E4A03">
      <w:pPr>
        <w:autoSpaceDN w:val="0"/>
        <w:ind w:right="641"/>
        <w:jc w:val="left"/>
        <w:rPr>
          <w:rFonts w:ascii="仿宋" w:eastAsia="仿宋" w:hAnsi="仿宋"/>
          <w:sz w:val="32"/>
          <w:szCs w:val="32"/>
        </w:rPr>
      </w:pPr>
      <w:r w:rsidRPr="00D2364B">
        <w:rPr>
          <w:rFonts w:ascii="仿宋" w:eastAsia="仿宋" w:hAnsi="仿宋"/>
          <w:sz w:val="32"/>
          <w:szCs w:val="32"/>
        </w:rPr>
        <w:object w:dxaOrig="14939" w:dyaOrig="18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574.5pt" o:ole="">
            <v:imagedata r:id="rId6" o:title=""/>
          </v:shape>
          <o:OLEObject Type="Embed" ProgID="Excel.Sheet.8" ShapeID="_x0000_i1025" DrawAspect="Content" ObjectID="_1662360973" r:id="rId7"/>
        </w:object>
      </w:r>
    </w:p>
    <w:sectPr w:rsidR="008E4A03" w:rsidRPr="00431C69" w:rsidSect="00D2364B">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4E7" w:rsidRDefault="00E034E7">
      <w:r>
        <w:separator/>
      </w:r>
    </w:p>
  </w:endnote>
  <w:endnote w:type="continuationSeparator" w:id="0">
    <w:p w:rsidR="00E034E7" w:rsidRDefault="00E03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365"/>
      <w:docPartObj>
        <w:docPartGallery w:val="Page Numbers (Bottom of Page)"/>
        <w:docPartUnique/>
      </w:docPartObj>
    </w:sdtPr>
    <w:sdtContent>
      <w:p w:rsidR="00615440" w:rsidRDefault="009816CB">
        <w:pPr>
          <w:pStyle w:val="a4"/>
          <w:jc w:val="center"/>
        </w:pPr>
        <w:fldSimple w:instr=" PAGE   \* MERGEFORMAT ">
          <w:r w:rsidR="00451CEB" w:rsidRPr="00451CEB">
            <w:rPr>
              <w:noProof/>
              <w:lang w:val="zh-CN"/>
            </w:rPr>
            <w:t>2</w:t>
          </w:r>
        </w:fldSimple>
      </w:p>
    </w:sdtContent>
  </w:sdt>
  <w:p w:rsidR="00615440" w:rsidRDefault="006154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4E7" w:rsidRDefault="00E034E7">
      <w:r>
        <w:separator/>
      </w:r>
    </w:p>
  </w:footnote>
  <w:footnote w:type="continuationSeparator" w:id="0">
    <w:p w:rsidR="00E034E7" w:rsidRDefault="00E03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65" w:rsidRDefault="00973E65" w:rsidP="00FB73B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4FA2"/>
    <w:rsid w:val="00007ECD"/>
    <w:rsid w:val="00010A53"/>
    <w:rsid w:val="0004245F"/>
    <w:rsid w:val="00072098"/>
    <w:rsid w:val="000E407E"/>
    <w:rsid w:val="00146F8C"/>
    <w:rsid w:val="00185C4E"/>
    <w:rsid w:val="002076E4"/>
    <w:rsid w:val="002965FC"/>
    <w:rsid w:val="002A7B01"/>
    <w:rsid w:val="002C4EE7"/>
    <w:rsid w:val="00371BB6"/>
    <w:rsid w:val="003723F8"/>
    <w:rsid w:val="00373C82"/>
    <w:rsid w:val="00373E9F"/>
    <w:rsid w:val="00385681"/>
    <w:rsid w:val="00396751"/>
    <w:rsid w:val="003C4FA2"/>
    <w:rsid w:val="004005A4"/>
    <w:rsid w:val="00431C69"/>
    <w:rsid w:val="00451CEB"/>
    <w:rsid w:val="004668EB"/>
    <w:rsid w:val="004842C5"/>
    <w:rsid w:val="00495B64"/>
    <w:rsid w:val="005020E5"/>
    <w:rsid w:val="00570C10"/>
    <w:rsid w:val="00575D63"/>
    <w:rsid w:val="00576003"/>
    <w:rsid w:val="005D70F0"/>
    <w:rsid w:val="005F5DC8"/>
    <w:rsid w:val="00605663"/>
    <w:rsid w:val="00615440"/>
    <w:rsid w:val="006338B1"/>
    <w:rsid w:val="00640862"/>
    <w:rsid w:val="006465F7"/>
    <w:rsid w:val="00686076"/>
    <w:rsid w:val="006E3E98"/>
    <w:rsid w:val="00700E0D"/>
    <w:rsid w:val="00725933"/>
    <w:rsid w:val="0075001F"/>
    <w:rsid w:val="00762A55"/>
    <w:rsid w:val="00796F15"/>
    <w:rsid w:val="007B02FB"/>
    <w:rsid w:val="007F7856"/>
    <w:rsid w:val="007F7A2D"/>
    <w:rsid w:val="008351CF"/>
    <w:rsid w:val="008971E9"/>
    <w:rsid w:val="008A1810"/>
    <w:rsid w:val="008E4A03"/>
    <w:rsid w:val="00912245"/>
    <w:rsid w:val="0096112C"/>
    <w:rsid w:val="00967601"/>
    <w:rsid w:val="00973E65"/>
    <w:rsid w:val="009816CB"/>
    <w:rsid w:val="009C4DC6"/>
    <w:rsid w:val="009D5255"/>
    <w:rsid w:val="00A30448"/>
    <w:rsid w:val="00A93371"/>
    <w:rsid w:val="00AA546F"/>
    <w:rsid w:val="00AE16FE"/>
    <w:rsid w:val="00AE4212"/>
    <w:rsid w:val="00B1415B"/>
    <w:rsid w:val="00C15CAE"/>
    <w:rsid w:val="00C54E8F"/>
    <w:rsid w:val="00C667FC"/>
    <w:rsid w:val="00C74F81"/>
    <w:rsid w:val="00C7588F"/>
    <w:rsid w:val="00CF0265"/>
    <w:rsid w:val="00D14C73"/>
    <w:rsid w:val="00D2364B"/>
    <w:rsid w:val="00D56573"/>
    <w:rsid w:val="00DF57B7"/>
    <w:rsid w:val="00E034E7"/>
    <w:rsid w:val="00E06449"/>
    <w:rsid w:val="00E3335C"/>
    <w:rsid w:val="00E65644"/>
    <w:rsid w:val="00E65800"/>
    <w:rsid w:val="00EB5BF4"/>
    <w:rsid w:val="00EB7BB0"/>
    <w:rsid w:val="00F212C9"/>
    <w:rsid w:val="00F31427"/>
    <w:rsid w:val="00F56296"/>
    <w:rsid w:val="00F60166"/>
    <w:rsid w:val="00F62FBE"/>
    <w:rsid w:val="00F73CDE"/>
    <w:rsid w:val="00F84C38"/>
    <w:rsid w:val="00FA137B"/>
    <w:rsid w:val="00FB73B3"/>
    <w:rsid w:val="00FD56DD"/>
    <w:rsid w:val="00FD66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4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B73B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FB73B3"/>
    <w:pPr>
      <w:tabs>
        <w:tab w:val="center" w:pos="4153"/>
        <w:tab w:val="right" w:pos="8306"/>
      </w:tabs>
      <w:snapToGrid w:val="0"/>
      <w:jc w:val="left"/>
    </w:pPr>
    <w:rPr>
      <w:sz w:val="18"/>
      <w:szCs w:val="18"/>
    </w:rPr>
  </w:style>
  <w:style w:type="paragraph" w:styleId="a5">
    <w:name w:val="Balloon Text"/>
    <w:basedOn w:val="a"/>
    <w:link w:val="Char0"/>
    <w:rsid w:val="006465F7"/>
    <w:rPr>
      <w:sz w:val="18"/>
      <w:szCs w:val="18"/>
    </w:rPr>
  </w:style>
  <w:style w:type="character" w:customStyle="1" w:styleId="Char0">
    <w:name w:val="批注框文本 Char"/>
    <w:basedOn w:val="a0"/>
    <w:link w:val="a5"/>
    <w:rsid w:val="006465F7"/>
    <w:rPr>
      <w:kern w:val="2"/>
      <w:sz w:val="18"/>
      <w:szCs w:val="18"/>
    </w:rPr>
  </w:style>
  <w:style w:type="paragraph" w:styleId="a6">
    <w:name w:val="Date"/>
    <w:basedOn w:val="a"/>
    <w:next w:val="a"/>
    <w:link w:val="Char1"/>
    <w:rsid w:val="008E4A03"/>
    <w:pPr>
      <w:ind w:leftChars="2500" w:left="100"/>
    </w:pPr>
  </w:style>
  <w:style w:type="character" w:customStyle="1" w:styleId="Char1">
    <w:name w:val="日期 Char"/>
    <w:basedOn w:val="a0"/>
    <w:link w:val="a6"/>
    <w:rsid w:val="008E4A03"/>
    <w:rPr>
      <w:kern w:val="2"/>
      <w:sz w:val="21"/>
      <w:szCs w:val="24"/>
    </w:rPr>
  </w:style>
  <w:style w:type="character" w:customStyle="1" w:styleId="Char">
    <w:name w:val="页脚 Char"/>
    <w:basedOn w:val="a0"/>
    <w:link w:val="a4"/>
    <w:uiPriority w:val="99"/>
    <w:rsid w:val="00615440"/>
    <w:rPr>
      <w:kern w:val="2"/>
      <w:sz w:val="18"/>
      <w:szCs w:val="18"/>
    </w:rPr>
  </w:style>
</w:styles>
</file>

<file path=word/webSettings.xml><?xml version="1.0" encoding="utf-8"?>
<w:webSettings xmlns:r="http://schemas.openxmlformats.org/officeDocument/2006/relationships" xmlns:w="http://schemas.openxmlformats.org/wordprocessingml/2006/main">
  <w:divs>
    <w:div w:id="433134399">
      <w:bodyDiv w:val="1"/>
      <w:marLeft w:val="0"/>
      <w:marRight w:val="0"/>
      <w:marTop w:val="0"/>
      <w:marBottom w:val="0"/>
      <w:divBdr>
        <w:top w:val="none" w:sz="0" w:space="0" w:color="auto"/>
        <w:left w:val="none" w:sz="0" w:space="0" w:color="auto"/>
        <w:bottom w:val="none" w:sz="0" w:space="0" w:color="auto"/>
        <w:right w:val="none" w:sz="0" w:space="0" w:color="auto"/>
      </w:divBdr>
      <w:divsChild>
        <w:div w:id="720591879">
          <w:marLeft w:val="0"/>
          <w:marRight w:val="0"/>
          <w:marTop w:val="0"/>
          <w:marBottom w:val="0"/>
          <w:divBdr>
            <w:top w:val="none" w:sz="0" w:space="0" w:color="auto"/>
            <w:left w:val="none" w:sz="0" w:space="0" w:color="auto"/>
            <w:bottom w:val="none" w:sz="0" w:space="0" w:color="auto"/>
            <w:right w:val="none" w:sz="0" w:space="0" w:color="auto"/>
          </w:divBdr>
        </w:div>
      </w:divsChild>
    </w:div>
    <w:div w:id="1206330101">
      <w:bodyDiv w:val="1"/>
      <w:marLeft w:val="0"/>
      <w:marRight w:val="0"/>
      <w:marTop w:val="0"/>
      <w:marBottom w:val="0"/>
      <w:divBdr>
        <w:top w:val="none" w:sz="0" w:space="0" w:color="auto"/>
        <w:left w:val="none" w:sz="0" w:space="0" w:color="auto"/>
        <w:bottom w:val="none" w:sz="0" w:space="0" w:color="auto"/>
        <w:right w:val="none" w:sz="0" w:space="0" w:color="auto"/>
      </w:divBdr>
    </w:div>
    <w:div w:id="21228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Microsoft_Office_Excel_97-2003____1.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219</Words>
  <Characters>1254</Characters>
  <Application>Microsoft Office Word</Application>
  <DocSecurity>0</DocSecurity>
  <Lines>10</Lines>
  <Paragraphs>2</Paragraphs>
  <ScaleCrop>false</ScaleCrop>
  <Company>china</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附件8</dc:title>
  <dc:creator>Windows 用户</dc:creator>
  <cp:lastModifiedBy>蒋家进</cp:lastModifiedBy>
  <cp:revision>9</cp:revision>
  <cp:lastPrinted>2017-05-09T08:18:00Z</cp:lastPrinted>
  <dcterms:created xsi:type="dcterms:W3CDTF">2019-06-15T00:15:00Z</dcterms:created>
  <dcterms:modified xsi:type="dcterms:W3CDTF">2020-09-23T02:10:00Z</dcterms:modified>
</cp:coreProperties>
</file>