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99" w:rsidRDefault="001E4199" w:rsidP="00CA7FB0">
      <w:pPr>
        <w:pStyle w:val="a5"/>
        <w:jc w:val="center"/>
        <w:rPr>
          <w:rFonts w:ascii="黑体" w:eastAsia="黑体"/>
          <w:sz w:val="44"/>
          <w:szCs w:val="44"/>
        </w:rPr>
      </w:pPr>
    </w:p>
    <w:p w:rsidR="001E4199" w:rsidRDefault="001E4199" w:rsidP="00CA7FB0">
      <w:pPr>
        <w:pStyle w:val="a5"/>
        <w:jc w:val="center"/>
        <w:rPr>
          <w:rFonts w:ascii="黑体" w:eastAsia="黑体"/>
          <w:sz w:val="44"/>
          <w:szCs w:val="44"/>
        </w:rPr>
      </w:pPr>
    </w:p>
    <w:p w:rsidR="001E4199" w:rsidRDefault="001E4199" w:rsidP="00CA7FB0">
      <w:pPr>
        <w:pStyle w:val="a5"/>
        <w:jc w:val="center"/>
        <w:rPr>
          <w:rFonts w:ascii="黑体" w:eastAsia="黑体"/>
          <w:sz w:val="44"/>
          <w:szCs w:val="44"/>
        </w:rPr>
      </w:pPr>
    </w:p>
    <w:p w:rsidR="001E4199" w:rsidRDefault="001E4199" w:rsidP="00CA7FB0">
      <w:pPr>
        <w:pStyle w:val="a5"/>
        <w:jc w:val="center"/>
        <w:rPr>
          <w:rFonts w:ascii="黑体" w:eastAsia="黑体"/>
          <w:sz w:val="44"/>
          <w:szCs w:val="44"/>
        </w:rPr>
      </w:pPr>
    </w:p>
    <w:p w:rsidR="00EA624C" w:rsidRPr="00EA624C" w:rsidRDefault="00EA624C" w:rsidP="00EA624C">
      <w:pPr>
        <w:autoSpaceDN w:val="0"/>
        <w:ind w:firstLine="645"/>
        <w:jc w:val="center"/>
        <w:rPr>
          <w:rFonts w:ascii="黑体" w:eastAsia="黑体" w:hAnsi="黑体"/>
          <w:b/>
          <w:sz w:val="44"/>
          <w:szCs w:val="44"/>
        </w:rPr>
      </w:pPr>
      <w:bookmarkStart w:id="0" w:name="_MON_1620216822"/>
      <w:bookmarkEnd w:id="0"/>
      <w:r w:rsidRPr="00EA624C">
        <w:rPr>
          <w:rFonts w:ascii="黑体" w:eastAsia="黑体" w:hAnsi="黑体" w:hint="eastAsia"/>
          <w:b/>
          <w:sz w:val="44"/>
          <w:szCs w:val="44"/>
        </w:rPr>
        <w:t>芷江侗族自治县2020年外聘教师</w:t>
      </w:r>
    </w:p>
    <w:p w:rsidR="00EA624C" w:rsidRPr="00EA624C" w:rsidRDefault="008A340C" w:rsidP="00EA624C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专项资金绩效</w:t>
      </w:r>
      <w:r w:rsidR="00EA624C" w:rsidRPr="00EA624C">
        <w:rPr>
          <w:rFonts w:ascii="黑体" w:eastAsia="黑体" w:hAnsi="黑体" w:hint="eastAsia"/>
          <w:b/>
          <w:sz w:val="44"/>
          <w:szCs w:val="44"/>
        </w:rPr>
        <w:t>评</w:t>
      </w:r>
      <w:r>
        <w:rPr>
          <w:rFonts w:ascii="黑体" w:eastAsia="黑体" w:hAnsi="黑体" w:hint="eastAsia"/>
          <w:b/>
          <w:sz w:val="44"/>
          <w:szCs w:val="44"/>
        </w:rPr>
        <w:t>价</w:t>
      </w:r>
      <w:r w:rsidR="00EA624C" w:rsidRPr="00EA624C">
        <w:rPr>
          <w:rFonts w:ascii="黑体" w:eastAsia="黑体" w:hAnsi="黑体" w:hint="eastAsia"/>
          <w:b/>
          <w:sz w:val="44"/>
          <w:szCs w:val="44"/>
        </w:rPr>
        <w:t>报告</w:t>
      </w:r>
    </w:p>
    <w:p w:rsidR="00EA624C" w:rsidRDefault="00EA624C" w:rsidP="00EA624C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EA624C" w:rsidRPr="00EA624C" w:rsidRDefault="00EA624C" w:rsidP="00EA624C">
      <w:pPr>
        <w:spacing w:line="360" w:lineRule="auto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Pr="00EA624C">
        <w:rPr>
          <w:rFonts w:ascii="仿宋" w:eastAsia="仿宋" w:hAnsi="仿宋" w:cs="宋体" w:hint="eastAsia"/>
          <w:bCs/>
          <w:sz w:val="32"/>
          <w:szCs w:val="32"/>
        </w:rPr>
        <w:t>一、项目概况。</w:t>
      </w:r>
    </w:p>
    <w:p w:rsidR="00EA624C" w:rsidRPr="00EA624C" w:rsidRDefault="00EA624C" w:rsidP="00EA624C">
      <w:pPr>
        <w:spacing w:line="360" w:lineRule="auto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 xml:space="preserve">    （一）项目单位基本情况。</w:t>
      </w:r>
    </w:p>
    <w:p w:rsidR="00EA624C" w:rsidRPr="00EA624C" w:rsidRDefault="00EA624C" w:rsidP="00EA624C">
      <w:pPr>
        <w:spacing w:line="360" w:lineRule="auto"/>
        <w:ind w:firstLine="524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 xml:space="preserve"> 本单位内设行政机关、办公室、监察室、财建股、人事股、基础教育股、职成股、督导室、关工委、核算中心、教研室、工会、勤工俭学站、电教仪器站、青少年活动中心、学生资助中心、营改办、综治办等。下属二级预算单位55个。</w:t>
      </w:r>
    </w:p>
    <w:p w:rsidR="00EA624C" w:rsidRPr="00EA624C" w:rsidRDefault="00EA624C" w:rsidP="00EA624C">
      <w:pPr>
        <w:spacing w:line="360" w:lineRule="auto"/>
        <w:ind w:firstLine="524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 xml:space="preserve"> （二）项目基本情况简介。</w:t>
      </w:r>
    </w:p>
    <w:p w:rsidR="00EA624C" w:rsidRPr="00EA624C" w:rsidRDefault="00EA624C" w:rsidP="00EA624C">
      <w:pPr>
        <w:spacing w:line="360" w:lineRule="auto"/>
        <w:ind w:firstLine="524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 xml:space="preserve"> 我县预算安排外聘教师专项资金48</w:t>
      </w:r>
      <w:r w:rsidR="008A340C">
        <w:rPr>
          <w:rFonts w:ascii="仿宋" w:eastAsia="仿宋" w:hAnsi="仿宋" w:cs="宋体" w:hint="eastAsia"/>
          <w:bCs/>
          <w:sz w:val="32"/>
          <w:szCs w:val="32"/>
        </w:rPr>
        <w:t>7</w:t>
      </w:r>
      <w:r w:rsidRPr="00EA624C">
        <w:rPr>
          <w:rFonts w:ascii="仿宋" w:eastAsia="仿宋" w:hAnsi="仿宋" w:cs="宋体" w:hint="eastAsia"/>
          <w:bCs/>
          <w:sz w:val="32"/>
          <w:szCs w:val="32"/>
        </w:rPr>
        <w:t>万元，用于解决我县145名临聘人员工资待遇问题。保障教育教学正常开展，维护社会稳定，缓解教师编制不足。</w:t>
      </w:r>
    </w:p>
    <w:p w:rsidR="00EA624C" w:rsidRPr="00EA624C" w:rsidRDefault="00EA624C" w:rsidP="00EA624C">
      <w:pPr>
        <w:spacing w:line="360" w:lineRule="auto"/>
        <w:ind w:firstLine="524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 xml:space="preserve"> 二、项目资金使用及管理情况。</w:t>
      </w:r>
    </w:p>
    <w:p w:rsidR="00EA624C" w:rsidRPr="00EA624C" w:rsidRDefault="00EA624C" w:rsidP="00EA624C">
      <w:pPr>
        <w:spacing w:line="360" w:lineRule="auto"/>
        <w:ind w:firstLine="524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 xml:space="preserve"> 该项目实现预期目标。项目立项切合实际，申报基本合规，资金使用合规。项目绩效目标为缓解教师编制不足，补充教师学科性结构缺编。</w:t>
      </w:r>
    </w:p>
    <w:p w:rsidR="00EA624C" w:rsidRPr="00EA624C" w:rsidRDefault="00EA624C" w:rsidP="00EA624C">
      <w:pPr>
        <w:spacing w:line="360" w:lineRule="auto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lastRenderedPageBreak/>
        <w:t>三、项目组织实施情况。</w:t>
      </w:r>
    </w:p>
    <w:p w:rsidR="00EA624C" w:rsidRPr="00EA624C" w:rsidRDefault="00EA624C" w:rsidP="00EA624C">
      <w:pPr>
        <w:spacing w:line="360" w:lineRule="auto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>1、项目资金到位情况。</w:t>
      </w:r>
    </w:p>
    <w:p w:rsidR="00EA624C" w:rsidRPr="00EA624C" w:rsidRDefault="00EA624C" w:rsidP="00EA624C">
      <w:pPr>
        <w:spacing w:line="360" w:lineRule="auto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>截止2020年2月，48</w:t>
      </w:r>
      <w:r w:rsidR="008A340C">
        <w:rPr>
          <w:rFonts w:ascii="仿宋" w:eastAsia="仿宋" w:hAnsi="仿宋" w:cs="宋体" w:hint="eastAsia"/>
          <w:bCs/>
          <w:sz w:val="32"/>
          <w:szCs w:val="32"/>
        </w:rPr>
        <w:t>7</w:t>
      </w:r>
      <w:r w:rsidRPr="00EA624C">
        <w:rPr>
          <w:rFonts w:ascii="仿宋" w:eastAsia="仿宋" w:hAnsi="仿宋" w:cs="宋体" w:hint="eastAsia"/>
          <w:bCs/>
          <w:sz w:val="32"/>
          <w:szCs w:val="32"/>
        </w:rPr>
        <w:t>万元资金已全部落实到位。</w:t>
      </w:r>
    </w:p>
    <w:p w:rsidR="00EA624C" w:rsidRPr="00EA624C" w:rsidRDefault="00EA624C" w:rsidP="00EA624C">
      <w:pPr>
        <w:numPr>
          <w:ilvl w:val="0"/>
          <w:numId w:val="1"/>
        </w:numPr>
        <w:spacing w:line="360" w:lineRule="auto"/>
        <w:ind w:left="684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>项目资金执行情况。</w:t>
      </w:r>
    </w:p>
    <w:p w:rsidR="00EA624C" w:rsidRPr="00EA624C" w:rsidRDefault="00EA624C" w:rsidP="00EA624C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>48</w:t>
      </w:r>
      <w:r w:rsidR="008A340C">
        <w:rPr>
          <w:rFonts w:ascii="仿宋" w:eastAsia="仿宋" w:hAnsi="仿宋" w:cs="宋体" w:hint="eastAsia"/>
          <w:bCs/>
          <w:sz w:val="32"/>
          <w:szCs w:val="32"/>
        </w:rPr>
        <w:t>7</w:t>
      </w:r>
      <w:r w:rsidRPr="00EA624C">
        <w:rPr>
          <w:rFonts w:ascii="仿宋" w:eastAsia="仿宋" w:hAnsi="仿宋" w:cs="宋体" w:hint="eastAsia"/>
          <w:bCs/>
          <w:sz w:val="32"/>
          <w:szCs w:val="32"/>
        </w:rPr>
        <w:t>万元资金全部已安排到36所学校，并及时支付。</w:t>
      </w:r>
    </w:p>
    <w:p w:rsidR="00EA624C" w:rsidRPr="00EA624C" w:rsidRDefault="00EA624C" w:rsidP="00EA624C">
      <w:pPr>
        <w:numPr>
          <w:ilvl w:val="0"/>
          <w:numId w:val="2"/>
        </w:numPr>
        <w:spacing w:line="360" w:lineRule="auto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>项目资金管理情况。</w:t>
      </w:r>
    </w:p>
    <w:p w:rsidR="00EA624C" w:rsidRPr="00EA624C" w:rsidRDefault="00EA624C" w:rsidP="00EA624C">
      <w:pPr>
        <w:spacing w:line="52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>资金来源为上级专项资金，项目资金实行分帐核算，专款专用，不用于债务。资金拨付按照财政国库管理制订有关规定执行,杜绝挤占、挪用、克扣、截留、套取项目专款的现象,保证按项目要求拨款，不拖欠。</w:t>
      </w:r>
    </w:p>
    <w:p w:rsidR="00EA624C" w:rsidRPr="00EA624C" w:rsidRDefault="00EA624C" w:rsidP="00EA624C">
      <w:pPr>
        <w:spacing w:line="52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 xml:space="preserve"> 四、绩效目标完成情况。</w:t>
      </w:r>
    </w:p>
    <w:p w:rsidR="00EA624C" w:rsidRPr="00EA624C" w:rsidRDefault="00EA624C" w:rsidP="00EA624C">
      <w:pPr>
        <w:spacing w:line="360" w:lineRule="auto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 xml:space="preserve">     1、产出指标完成情况。</w:t>
      </w:r>
    </w:p>
    <w:p w:rsidR="00EA624C" w:rsidRPr="00EA624C" w:rsidRDefault="00EA624C" w:rsidP="00EA624C">
      <w:pPr>
        <w:spacing w:line="360" w:lineRule="auto"/>
        <w:ind w:firstLine="642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>（1）数量指标。</w:t>
      </w:r>
      <w:r w:rsidR="008A340C">
        <w:rPr>
          <w:rFonts w:ascii="仿宋" w:eastAsia="仿宋" w:hAnsi="仿宋" w:cs="宋体" w:hint="eastAsia"/>
          <w:bCs/>
          <w:sz w:val="32"/>
          <w:szCs w:val="32"/>
        </w:rPr>
        <w:t>2020</w:t>
      </w:r>
      <w:r w:rsidRPr="00EA624C">
        <w:rPr>
          <w:rFonts w:ascii="仿宋" w:eastAsia="仿宋" w:hAnsi="仿宋" w:cs="宋体" w:hint="eastAsia"/>
          <w:bCs/>
          <w:sz w:val="32"/>
          <w:szCs w:val="32"/>
        </w:rPr>
        <w:t>年为了缓解教师编制不足，我县芷江一中等36所学校共聘请145名临聘教师，补充教师学科性结构缺编。</w:t>
      </w:r>
    </w:p>
    <w:p w:rsidR="00EA624C" w:rsidRPr="00EA624C" w:rsidRDefault="00EA624C" w:rsidP="00EA624C">
      <w:pPr>
        <w:spacing w:line="360" w:lineRule="auto"/>
        <w:ind w:firstLine="642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 xml:space="preserve">（2）质量指标。聘任的教师身心健康，符合聘任要求，教学质量合格率达到要求。              </w:t>
      </w:r>
    </w:p>
    <w:p w:rsidR="00EA624C" w:rsidRPr="00EA624C" w:rsidRDefault="00EA624C" w:rsidP="00EA624C">
      <w:pPr>
        <w:spacing w:line="360" w:lineRule="auto"/>
        <w:ind w:firstLine="642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>（3）时效指标。根据我县实际，聘任期为一年。资金已下拨到位。</w:t>
      </w:r>
    </w:p>
    <w:p w:rsidR="00EA624C" w:rsidRPr="00EA624C" w:rsidRDefault="00EA624C" w:rsidP="00EA624C">
      <w:pPr>
        <w:spacing w:line="360" w:lineRule="auto"/>
        <w:ind w:firstLine="642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>（4）成本指标。高中阶段每一个临聘人员年工资标准为4万元，义务教育阶段每一个临聘人员年工资标准为3万元。总预算成为48</w:t>
      </w:r>
      <w:r w:rsidR="008A340C">
        <w:rPr>
          <w:rFonts w:ascii="仿宋" w:eastAsia="仿宋" w:hAnsi="仿宋" w:cs="宋体" w:hint="eastAsia"/>
          <w:bCs/>
          <w:sz w:val="32"/>
          <w:szCs w:val="32"/>
        </w:rPr>
        <w:t>7</w:t>
      </w:r>
      <w:r w:rsidRPr="00EA624C">
        <w:rPr>
          <w:rFonts w:ascii="仿宋" w:eastAsia="仿宋" w:hAnsi="仿宋" w:cs="宋体" w:hint="eastAsia"/>
          <w:bCs/>
          <w:sz w:val="32"/>
          <w:szCs w:val="32"/>
        </w:rPr>
        <w:t>万元。实际下拨资金48</w:t>
      </w:r>
      <w:r w:rsidR="008A340C">
        <w:rPr>
          <w:rFonts w:ascii="仿宋" w:eastAsia="仿宋" w:hAnsi="仿宋" w:cs="宋体" w:hint="eastAsia"/>
          <w:bCs/>
          <w:sz w:val="32"/>
          <w:szCs w:val="32"/>
        </w:rPr>
        <w:t>7</w:t>
      </w:r>
      <w:r w:rsidRPr="00EA624C">
        <w:rPr>
          <w:rFonts w:ascii="仿宋" w:eastAsia="仿宋" w:hAnsi="仿宋" w:cs="宋体" w:hint="eastAsia"/>
          <w:bCs/>
          <w:sz w:val="32"/>
          <w:szCs w:val="32"/>
        </w:rPr>
        <w:t>万元。</w:t>
      </w:r>
    </w:p>
    <w:p w:rsidR="00EA624C" w:rsidRPr="00EA624C" w:rsidRDefault="00EA624C" w:rsidP="00EA624C">
      <w:pPr>
        <w:spacing w:line="360" w:lineRule="auto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 xml:space="preserve"> 2、效益指标完成情况。 </w:t>
      </w:r>
    </w:p>
    <w:p w:rsidR="00EA624C" w:rsidRPr="00EA624C" w:rsidRDefault="00EA624C" w:rsidP="00EA624C">
      <w:pPr>
        <w:spacing w:line="360" w:lineRule="auto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lastRenderedPageBreak/>
        <w:t>（1）社会效益指标。该项目的实施，进一步增加师资力量，保障教育教学正常开展。</w:t>
      </w:r>
    </w:p>
    <w:p w:rsidR="00EA624C" w:rsidRPr="00EA624C" w:rsidRDefault="00EA624C" w:rsidP="00EA624C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>（2）可持续影响指标。项目完成后项目学科性结构缺编得以改善。</w:t>
      </w:r>
    </w:p>
    <w:p w:rsidR="00EA624C" w:rsidRPr="00EA624C" w:rsidRDefault="00EA624C" w:rsidP="00EA624C">
      <w:pPr>
        <w:overflowPunct w:val="0"/>
        <w:topLinePunct/>
        <w:autoSpaceDE w:val="0"/>
        <w:autoSpaceDN w:val="0"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>3、满意度指标完成情况。</w:t>
      </w:r>
    </w:p>
    <w:p w:rsidR="00EA624C" w:rsidRPr="00EA624C" w:rsidRDefault="00EA624C" w:rsidP="00EA624C">
      <w:pPr>
        <w:overflowPunct w:val="0"/>
        <w:topLinePunct/>
        <w:autoSpaceDE w:val="0"/>
        <w:autoSpaceDN w:val="0"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>通过对人员座谈、发放问卷调查等形式进行绩效考评发现，教师、学生和家长的综合满意度达到95%。</w:t>
      </w:r>
    </w:p>
    <w:p w:rsidR="00EA624C" w:rsidRPr="00EA624C" w:rsidRDefault="00EA624C" w:rsidP="00EA624C">
      <w:pPr>
        <w:spacing w:line="52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>五、其他需要说明的问题。</w:t>
      </w:r>
    </w:p>
    <w:p w:rsidR="00EA624C" w:rsidRPr="00EA624C" w:rsidRDefault="00EA624C" w:rsidP="00EA624C">
      <w:pPr>
        <w:spacing w:line="52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>合理增加学科教师编制，经费全额纳预算。</w:t>
      </w:r>
    </w:p>
    <w:p w:rsidR="00EA624C" w:rsidRPr="00EA624C" w:rsidRDefault="00EA624C" w:rsidP="00EA624C">
      <w:pPr>
        <w:autoSpaceDN w:val="0"/>
        <w:ind w:firstLine="645"/>
        <w:rPr>
          <w:rFonts w:ascii="仿宋" w:eastAsia="仿宋" w:hAnsi="仿宋" w:cs="宋体"/>
          <w:bCs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 xml:space="preserve">                                   </w:t>
      </w:r>
    </w:p>
    <w:p w:rsidR="00EA624C" w:rsidRPr="00EA624C" w:rsidRDefault="00EA624C" w:rsidP="00EA624C">
      <w:pPr>
        <w:autoSpaceDN w:val="0"/>
        <w:ind w:firstLine="645"/>
        <w:jc w:val="right"/>
        <w:rPr>
          <w:rFonts w:ascii="仿宋" w:eastAsia="仿宋" w:hAnsi="仿宋" w:cs="宋体"/>
          <w:bCs/>
          <w:sz w:val="32"/>
          <w:szCs w:val="32"/>
        </w:rPr>
      </w:pPr>
    </w:p>
    <w:p w:rsidR="00DD0ABB" w:rsidRPr="002D1DE6" w:rsidRDefault="00EA624C" w:rsidP="008A340C">
      <w:pPr>
        <w:pStyle w:val="a5"/>
        <w:jc w:val="right"/>
        <w:rPr>
          <w:rFonts w:ascii="仿宋" w:eastAsia="仿宋" w:cs="宋体"/>
          <w:sz w:val="32"/>
          <w:szCs w:val="32"/>
        </w:rPr>
      </w:pPr>
      <w:r w:rsidRPr="00EA624C">
        <w:rPr>
          <w:rFonts w:ascii="仿宋" w:eastAsia="仿宋" w:hAnsi="仿宋" w:cs="宋体" w:hint="eastAsia"/>
          <w:bCs/>
          <w:sz w:val="32"/>
          <w:szCs w:val="32"/>
        </w:rPr>
        <w:t xml:space="preserve"> 202</w:t>
      </w:r>
      <w:r w:rsidR="008A340C">
        <w:rPr>
          <w:rFonts w:ascii="仿宋" w:eastAsia="仿宋" w:hAnsi="仿宋" w:cs="宋体" w:hint="eastAsia"/>
          <w:bCs/>
          <w:sz w:val="32"/>
          <w:szCs w:val="32"/>
        </w:rPr>
        <w:t>1</w:t>
      </w:r>
      <w:r w:rsidRPr="00EA624C">
        <w:rPr>
          <w:rFonts w:ascii="仿宋" w:eastAsia="仿宋" w:hAnsi="仿宋" w:cs="宋体" w:hint="eastAsia"/>
          <w:bCs/>
          <w:sz w:val="32"/>
          <w:szCs w:val="32"/>
        </w:rPr>
        <w:t>年0</w:t>
      </w:r>
      <w:r w:rsidR="008A340C">
        <w:rPr>
          <w:rFonts w:ascii="仿宋" w:eastAsia="仿宋" w:hAnsi="仿宋" w:cs="宋体" w:hint="eastAsia"/>
          <w:bCs/>
          <w:sz w:val="32"/>
          <w:szCs w:val="32"/>
        </w:rPr>
        <w:t>7</w:t>
      </w:r>
      <w:r w:rsidRPr="00EA624C">
        <w:rPr>
          <w:rFonts w:ascii="仿宋" w:eastAsia="仿宋" w:hAnsi="仿宋" w:cs="宋体" w:hint="eastAsia"/>
          <w:bCs/>
          <w:sz w:val="32"/>
          <w:szCs w:val="32"/>
        </w:rPr>
        <w:t>月</w:t>
      </w:r>
      <w:r w:rsidR="003D4466">
        <w:rPr>
          <w:rFonts w:ascii="仿宋" w:eastAsia="仿宋" w:hAnsi="仿宋" w:cs="宋体" w:hint="eastAsia"/>
          <w:bCs/>
          <w:sz w:val="32"/>
          <w:szCs w:val="32"/>
        </w:rPr>
        <w:t>19</w:t>
      </w:r>
      <w:r w:rsidRPr="00EA624C">
        <w:rPr>
          <w:rFonts w:ascii="仿宋" w:eastAsia="仿宋" w:hAnsi="仿宋" w:cs="宋体" w:hint="eastAsia"/>
          <w:bCs/>
          <w:sz w:val="32"/>
          <w:szCs w:val="32"/>
        </w:rPr>
        <w:t>日</w:t>
      </w:r>
      <w:bookmarkStart w:id="1" w:name="_MON_1620216800"/>
      <w:bookmarkEnd w:id="1"/>
      <w:r w:rsidR="003D4466" w:rsidRPr="005B1AFE">
        <w:rPr>
          <w:rFonts w:ascii="仿宋" w:eastAsia="仿宋" w:cs="宋体"/>
          <w:sz w:val="32"/>
          <w:szCs w:val="32"/>
        </w:rPr>
        <w:object w:dxaOrig="13781" w:dyaOrig="22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677.25pt" o:ole="">
            <v:imagedata r:id="rId7" o:title=""/>
          </v:shape>
          <o:OLEObject Type="Embed" ProgID="Excel.Sheet.8" ShapeID="_x0000_i1025" DrawAspect="Content" ObjectID="_1688310301" r:id="rId8"/>
        </w:object>
      </w:r>
    </w:p>
    <w:sectPr w:rsidR="00DD0ABB" w:rsidRPr="002D1DE6" w:rsidSect="005B1AFE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70A" w:rsidRDefault="00B8470A" w:rsidP="00CE1FE5">
      <w:r>
        <w:separator/>
      </w:r>
    </w:p>
  </w:endnote>
  <w:endnote w:type="continuationSeparator" w:id="0">
    <w:p w:rsidR="00B8470A" w:rsidRDefault="00B8470A" w:rsidP="00CE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70A" w:rsidRDefault="00B8470A" w:rsidP="00CE1FE5">
      <w:r>
        <w:separator/>
      </w:r>
    </w:p>
  </w:footnote>
  <w:footnote w:type="continuationSeparator" w:id="0">
    <w:p w:rsidR="00B8470A" w:rsidRDefault="00B8470A" w:rsidP="00CE1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0289A1"/>
    <w:multiLevelType w:val="singleLevel"/>
    <w:tmpl w:val="BC0289A1"/>
    <w:lvl w:ilvl="0">
      <w:start w:val="2"/>
      <w:numFmt w:val="decimal"/>
      <w:suff w:val="nothing"/>
      <w:lvlText w:val="%1、"/>
      <w:lvlJc w:val="left"/>
    </w:lvl>
  </w:abstractNum>
  <w:abstractNum w:abstractNumId="1">
    <w:nsid w:val="0C7A035F"/>
    <w:multiLevelType w:val="singleLevel"/>
    <w:tmpl w:val="0C7A035F"/>
    <w:lvl w:ilvl="0">
      <w:start w:val="3"/>
      <w:numFmt w:val="decimal"/>
      <w:suff w:val="nothing"/>
      <w:lvlText w:val="%1、"/>
      <w:lvlJc w:val="left"/>
      <w:pPr>
        <w:ind w:left="684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characterSpacingControl w:val="compressPunctuation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F2D"/>
    <w:rsid w:val="000C478C"/>
    <w:rsid w:val="000F16CE"/>
    <w:rsid w:val="000F3CC7"/>
    <w:rsid w:val="000F4966"/>
    <w:rsid w:val="00124243"/>
    <w:rsid w:val="00136CD3"/>
    <w:rsid w:val="00157919"/>
    <w:rsid w:val="001E4199"/>
    <w:rsid w:val="00226012"/>
    <w:rsid w:val="002B213B"/>
    <w:rsid w:val="002D1DE6"/>
    <w:rsid w:val="0037146D"/>
    <w:rsid w:val="003D4466"/>
    <w:rsid w:val="004A1BF9"/>
    <w:rsid w:val="00545C8B"/>
    <w:rsid w:val="005B1AFE"/>
    <w:rsid w:val="005E673E"/>
    <w:rsid w:val="00653B6C"/>
    <w:rsid w:val="008A340C"/>
    <w:rsid w:val="00966F2D"/>
    <w:rsid w:val="00A143F0"/>
    <w:rsid w:val="00A21E70"/>
    <w:rsid w:val="00A5352D"/>
    <w:rsid w:val="00A9535B"/>
    <w:rsid w:val="00A9584F"/>
    <w:rsid w:val="00AA2FD7"/>
    <w:rsid w:val="00B14C25"/>
    <w:rsid w:val="00B27504"/>
    <w:rsid w:val="00B45294"/>
    <w:rsid w:val="00B47486"/>
    <w:rsid w:val="00B8470A"/>
    <w:rsid w:val="00BE57AD"/>
    <w:rsid w:val="00C42B10"/>
    <w:rsid w:val="00C613A7"/>
    <w:rsid w:val="00C73F45"/>
    <w:rsid w:val="00CA7FB0"/>
    <w:rsid w:val="00CD2776"/>
    <w:rsid w:val="00CD5D45"/>
    <w:rsid w:val="00CE1FE5"/>
    <w:rsid w:val="00D44E9F"/>
    <w:rsid w:val="00D7536D"/>
    <w:rsid w:val="00DD0ABB"/>
    <w:rsid w:val="00DF009C"/>
    <w:rsid w:val="00EA18EA"/>
    <w:rsid w:val="00EA624C"/>
    <w:rsid w:val="00F753E3"/>
    <w:rsid w:val="00F85A9E"/>
    <w:rsid w:val="00F954B6"/>
    <w:rsid w:val="15353FA1"/>
    <w:rsid w:val="27460B9E"/>
    <w:rsid w:val="40087798"/>
    <w:rsid w:val="41000AD5"/>
    <w:rsid w:val="7DCB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AFE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5B1AFE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B1AFE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5B1AF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5B1AF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5B1AFE"/>
    <w:rPr>
      <w:kern w:val="2"/>
      <w:sz w:val="18"/>
      <w:szCs w:val="18"/>
    </w:rPr>
  </w:style>
  <w:style w:type="paragraph" w:styleId="a3">
    <w:name w:val="header"/>
    <w:basedOn w:val="a"/>
    <w:link w:val="Char"/>
    <w:rsid w:val="005B1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5B1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Plain Text"/>
    <w:rsid w:val="005B1AFE"/>
    <w:pPr>
      <w:widowControl w:val="0"/>
      <w:jc w:val="both"/>
    </w:pPr>
    <w:rPr>
      <w:rFonts w:ascii="宋体" w:cs="Courier New"/>
      <w:kern w:val="2"/>
      <w:sz w:val="21"/>
      <w:szCs w:val="21"/>
    </w:rPr>
  </w:style>
  <w:style w:type="paragraph" w:styleId="a6">
    <w:name w:val="Date"/>
    <w:basedOn w:val="a"/>
    <w:next w:val="a"/>
    <w:link w:val="Char1"/>
    <w:rsid w:val="00DD0ABB"/>
    <w:pPr>
      <w:ind w:leftChars="2500" w:left="100"/>
    </w:pPr>
  </w:style>
  <w:style w:type="character" w:customStyle="1" w:styleId="Char1">
    <w:name w:val="日期 Char"/>
    <w:basedOn w:val="a0"/>
    <w:link w:val="a6"/>
    <w:rsid w:val="00DD0ABB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152</Words>
  <Characters>869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China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蒋家进</cp:lastModifiedBy>
  <cp:revision>11</cp:revision>
  <dcterms:created xsi:type="dcterms:W3CDTF">2019-06-15T00:15:00Z</dcterms:created>
  <dcterms:modified xsi:type="dcterms:W3CDTF">2021-07-20T10:19:00Z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