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945"/>
        <w:gridCol w:w="1010"/>
        <w:gridCol w:w="1435"/>
        <w:gridCol w:w="1005"/>
        <w:gridCol w:w="600"/>
        <w:gridCol w:w="720"/>
        <w:gridCol w:w="819"/>
        <w:gridCol w:w="819"/>
        <w:gridCol w:w="8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禾梨坳乡2024年9月份农村低保发放人员名单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</w:t>
            </w: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低保类型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复核类别区分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户籍 人口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保障  人数（人）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保障标准（元）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月保障标准（元）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古冲村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杨承祥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高塘坡村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蒲海香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单人保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李从军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大沙界村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张轩铭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单人保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曾梦娟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单人保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270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李长青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270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龙向美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单人保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李义国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李从胜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严家屋场村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张成娥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大沙界村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肖桂芳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江建清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江代政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杨天军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严家屋场村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杨建华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大沙界村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邓开元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高塘坡村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向美玲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江冬华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李忠早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古冲村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江小林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大沙界村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包方月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大沙界村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王付娥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江兴明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李忠明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高塘坡村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龙菊秀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李紫庆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高塘坡村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邓继岩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周珀臣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高塘坡村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杨仕军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古冲村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周大生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古冲村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胡家元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严家屋场村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杨学金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高塘坡村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郑德忠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大沙界村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张荣红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高塘坡村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邱光发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高塘坡村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杨志求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大沙界村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江兴碧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李从国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田秀连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李从和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李素敏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严家屋场村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杨学勇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江贤和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大沙界村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杨莲梅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李海华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古冲村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朱小英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古冲村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杨小红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高塘坡村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钦代兵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高塘坡村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吴西沅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高塘坡村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曾祥国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大沙界村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江兴松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李忠祥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山下冲村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龙灵元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古冲村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周鸿珍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山下冲村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龙灵武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杨怀娥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学堂湾村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龙成良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学堂湾村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杨秀英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古冲村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罗宗荣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古冲村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杨小青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古冲村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高塘坡村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邱荣军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学堂湾村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王长毛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学堂湾村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朱永忠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大沙界村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李义忠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大沙界村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龙灵秀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杨财连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王修红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周有林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古冲村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古冲村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周代洲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大沙界村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李义连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曹凡玉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江兴胜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大沙界村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李忠平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邱云华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唐维香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梁青梅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大沙界村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山下冲村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龙成兵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山下冲村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龙成俄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山下冲村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龙林清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山下冲村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江代和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高塘坡村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邱玉连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高塘坡村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江兴金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高塘坡村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邱云康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高塘坡村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邱玉成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古冲村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杨顺天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古冲村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许玉海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大沙界村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江才林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大沙界村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杨帮清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大沙界村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张茂兰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大沙界村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李从发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大沙界村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江代春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大沙界村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张华强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大沙界村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冯济秀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大沙界村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周代和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严家屋场村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杨学仕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严家屋场村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杨东海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严家屋场村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杨齐品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严家屋场村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冯济凤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学堂湾村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王同清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杨齐云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杨武其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李从苹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杨全秀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黄生付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李再华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李从元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王举道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江有良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李义光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14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杨邦英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古冲村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古冲村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古冲村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周代前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严家屋场村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杨帮财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山下冲村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龙久均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山下冲村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龙社教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山下冲村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龙克琴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高塘坡村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邓开友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高塘坡村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杨学权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高塘坡村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杨小毛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学堂湾村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肖明柱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学堂湾村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杨志光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学堂湾村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杨全进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曾庆梅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张银莲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张荣香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刘发英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江贤元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王举宣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高塘坡村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吴健健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高塘坡村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邓双双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高塘坡村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邱锦扬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大沙界村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肖继军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大沙界村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江代凡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大沙界村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钦代连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古冲村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周有银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古冲村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黄烈荣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古冲村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严家屋场村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杨全建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学堂湾村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周鸿兰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学堂湾村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杨怀春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学堂湾村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李忠元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学堂湾村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杨学生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学堂湾村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龙林军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学堂湾村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肖记明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学堂湾村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肖记清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李保华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钦光辉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整户保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FCA92E"/>
    <w:multiLevelType w:val="singleLevel"/>
    <w:tmpl w:val="90FCA92E"/>
    <w:lvl w:ilvl="0" w:tentative="0">
      <w:start w:val="1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lMWQwYmExMGU2YmM2MjBkMThkZDI1NWRjNWNjYWQifQ=="/>
  </w:docVars>
  <w:rsids>
    <w:rsidRoot w:val="00000000"/>
    <w:rsid w:val="5B21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6404</Words>
  <Characters>9204</Characters>
  <Lines>0</Lines>
  <Paragraphs>0</Paragraphs>
  <TotalTime>218</TotalTime>
  <ScaleCrop>false</ScaleCrop>
  <LinksUpToDate>false</LinksUpToDate>
  <CharactersWithSpaces>9503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2024-09-18T07:06:35Z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B3E6159101E44718B8A35A958320C0D4_12</vt:lpwstr>
  </property>
</Properties>
</file>